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CB4A" w14:textId="77777777" w:rsidR="00420EA6" w:rsidRDefault="00420EA6" w:rsidP="006E22DF">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p>
    <w:p w14:paraId="281B9E0A" w14:textId="77777777" w:rsidR="00A67285" w:rsidRDefault="004C51AC" w:rsidP="006E22DF">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Pr>
          <w:rFonts w:ascii="Marianne" w:hAnsi="Marianne"/>
          <w:b/>
          <w:sz w:val="22"/>
        </w:rPr>
        <w:t>Personne physique</w:t>
      </w:r>
      <w:r w:rsidR="00A67285" w:rsidRPr="00A35F72">
        <w:rPr>
          <w:rFonts w:ascii="Marianne" w:hAnsi="Marianne"/>
          <w:b/>
          <w:sz w:val="22"/>
        </w:rPr>
        <w:t xml:space="preserve"> assurant l’exécution des mesures de médiation</w:t>
      </w:r>
    </w:p>
    <w:p w14:paraId="536A7BEE" w14:textId="77777777" w:rsidR="00230FE8" w:rsidRPr="00A35F72" w:rsidRDefault="00230FE8" w:rsidP="008B1F7E">
      <w:pPr>
        <w:pBdr>
          <w:top w:val="single" w:sz="4" w:space="1" w:color="auto"/>
          <w:left w:val="single" w:sz="4" w:space="4" w:color="auto"/>
          <w:bottom w:val="single" w:sz="4" w:space="1" w:color="auto"/>
          <w:right w:val="single" w:sz="4" w:space="4" w:color="auto"/>
        </w:pBdr>
        <w:shd w:val="clear" w:color="auto" w:fill="E7E6E6" w:themeFill="background2"/>
        <w:rPr>
          <w:rFonts w:ascii="Marianne" w:hAnsi="Marianne"/>
          <w:b/>
          <w:sz w:val="22"/>
        </w:rPr>
      </w:pPr>
    </w:p>
    <w:p w14:paraId="10696304" w14:textId="77777777" w:rsidR="008B1F7E" w:rsidRDefault="008B1F7E" w:rsidP="00420EA6">
      <w:pPr>
        <w:pStyle w:val="NormalWeb"/>
        <w:spacing w:before="0" w:beforeAutospacing="0" w:after="0" w:afterAutospacing="0" w:line="360" w:lineRule="auto"/>
        <w:jc w:val="both"/>
        <w:rPr>
          <w:rFonts w:ascii="Marianne" w:hAnsi="Marianne"/>
          <w:sz w:val="22"/>
        </w:rPr>
      </w:pPr>
    </w:p>
    <w:p w14:paraId="3721425D" w14:textId="6C3BEBA0" w:rsidR="00A67285" w:rsidRPr="008B1F7E" w:rsidRDefault="008B1F7E" w:rsidP="00420EA6">
      <w:pPr>
        <w:pStyle w:val="NormalWeb"/>
        <w:spacing w:before="0" w:beforeAutospacing="0" w:after="0" w:afterAutospacing="0" w:line="360" w:lineRule="auto"/>
        <w:jc w:val="both"/>
        <w:rPr>
          <w:rFonts w:ascii="Marianne" w:hAnsi="Marianne"/>
          <w:sz w:val="20"/>
          <w:szCs w:val="22"/>
        </w:rPr>
      </w:pPr>
      <w:r w:rsidRPr="008B1F7E">
        <w:rPr>
          <w:rFonts w:ascii="Marianne" w:hAnsi="Marianne"/>
          <w:sz w:val="20"/>
          <w:szCs w:val="22"/>
        </w:rPr>
        <w:t xml:space="preserve">Cette annexe doit être remplie pour </w:t>
      </w:r>
      <w:r w:rsidRPr="008B1F7E">
        <w:rPr>
          <w:rFonts w:ascii="Marianne" w:hAnsi="Marianne"/>
          <w:b/>
          <w:bCs/>
          <w:sz w:val="20"/>
          <w:szCs w:val="22"/>
          <w:u w:val="single"/>
        </w:rPr>
        <w:t>chaque</w:t>
      </w:r>
      <w:r w:rsidRPr="008B1F7E">
        <w:rPr>
          <w:rFonts w:ascii="Marianne" w:hAnsi="Marianne"/>
          <w:sz w:val="20"/>
          <w:szCs w:val="22"/>
        </w:rPr>
        <w:t xml:space="preserve"> médiateur personne physique salariée ou agissant pour le compte d’une structure qui demande son inscription en tant que personne morale.</w:t>
      </w:r>
    </w:p>
    <w:p w14:paraId="13A9700A" w14:textId="77777777" w:rsidR="008B1F7E" w:rsidRDefault="008B1F7E" w:rsidP="00420EA6">
      <w:pPr>
        <w:pStyle w:val="NormalWeb"/>
        <w:spacing w:before="0" w:beforeAutospacing="0" w:after="0" w:afterAutospacing="0" w:line="360" w:lineRule="auto"/>
        <w:jc w:val="both"/>
        <w:rPr>
          <w:rFonts w:ascii="Marianne" w:hAnsi="Marianne"/>
          <w:sz w:val="22"/>
        </w:rPr>
      </w:pPr>
    </w:p>
    <w:p w14:paraId="615C2B7D"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b/>
          <w:sz w:val="22"/>
          <w:u w:val="single"/>
        </w:rPr>
        <w:t>Constitution du dossier</w:t>
      </w:r>
      <w:r w:rsidRPr="001E7B5D">
        <w:rPr>
          <w:rFonts w:ascii="Marianne" w:hAnsi="Marianne"/>
          <w:sz w:val="22"/>
        </w:rPr>
        <w:t xml:space="preserve"> </w:t>
      </w:r>
    </w:p>
    <w:p w14:paraId="38AA82D6" w14:textId="0091E394"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Vous trouverez ci-après la trame du dossier de candidature qui doit être scrupuleusement respectée. La dernière page comporte une déclaration sur l’honneur qui devra être obligatoirement signée. </w:t>
      </w:r>
    </w:p>
    <w:p w14:paraId="006A169A"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Le présent document doit être :</w:t>
      </w:r>
    </w:p>
    <w:p w14:paraId="00F1B0AC"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 complété de façon dactylographiée (et non de façon manuscrite)</w:t>
      </w:r>
      <w:r>
        <w:rPr>
          <w:rFonts w:ascii="Marianne" w:hAnsi="Marianne"/>
          <w:sz w:val="22"/>
        </w:rPr>
        <w:t>,</w:t>
      </w:r>
    </w:p>
    <w:p w14:paraId="531355BB"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imprimé, </w:t>
      </w:r>
    </w:p>
    <w:p w14:paraId="27CCC275"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signé. </w:t>
      </w:r>
    </w:p>
    <w:p w14:paraId="754CD3B9"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b/>
          <w:sz w:val="22"/>
        </w:rPr>
      </w:pPr>
    </w:p>
    <w:p w14:paraId="1F635C84" w14:textId="77777777" w:rsidR="008D488E" w:rsidRPr="007E7ABC"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7E7ABC">
        <w:rPr>
          <w:rFonts w:ascii="Marianne" w:hAnsi="Marianne"/>
          <w:b/>
          <w:sz w:val="22"/>
        </w:rPr>
        <w:t>Pièces à produire</w:t>
      </w:r>
      <w:r w:rsidRPr="007E7ABC">
        <w:rPr>
          <w:rFonts w:ascii="Marianne" w:hAnsi="Marianne"/>
          <w:sz w:val="22"/>
        </w:rPr>
        <w:t xml:space="preserve"> </w:t>
      </w:r>
    </w:p>
    <w:p w14:paraId="41E0F49E"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Les pièces à joindre à votre dossier sont les suivantes (leur production est obligatoire)</w:t>
      </w:r>
      <w:r>
        <w:rPr>
          <w:rFonts w:ascii="Marianne" w:hAnsi="Marianne"/>
          <w:sz w:val="22"/>
        </w:rPr>
        <w:t> :</w:t>
      </w:r>
      <w:r w:rsidRPr="001E7B5D">
        <w:rPr>
          <w:rFonts w:ascii="Marianne" w:hAnsi="Marianne"/>
          <w:sz w:val="22"/>
        </w:rPr>
        <w:t xml:space="preserve">  </w:t>
      </w:r>
    </w:p>
    <w:p w14:paraId="6E1521DE"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copie de la carte nationale d’identité ou du passeport et, le cas échéant, du titre de séjour, </w:t>
      </w:r>
    </w:p>
    <w:p w14:paraId="3BC14500"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curriculum vitae, </w:t>
      </w:r>
    </w:p>
    <w:p w14:paraId="0080D484"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copie du diplôme de médiateur, ou de l'attestation de formation,</w:t>
      </w:r>
    </w:p>
    <w:p w14:paraId="69657250"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Pr>
          <w:rFonts w:ascii="Marianne" w:hAnsi="Marianne"/>
          <w:sz w:val="22"/>
        </w:rPr>
        <w:t xml:space="preserve">- justificatif d’assurance de </w:t>
      </w:r>
      <w:r w:rsidRPr="007E7ABC">
        <w:rPr>
          <w:rFonts w:ascii="Marianne" w:hAnsi="Marianne"/>
          <w:sz w:val="22"/>
        </w:rPr>
        <w:t>responsabilité civile souscrite pour l’activité de médiateur</w:t>
      </w:r>
      <w:r>
        <w:rPr>
          <w:rFonts w:ascii="Marianne" w:hAnsi="Marianne"/>
          <w:sz w:val="22"/>
        </w:rPr>
        <w:t>,</w:t>
      </w:r>
    </w:p>
    <w:p w14:paraId="73DF6743"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justificatifs des formations continues suivies au cours des trois dernières années,</w:t>
      </w:r>
    </w:p>
    <w:p w14:paraId="5C8978D6"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justificatifs des ateliers d'échanges ou d'analyse de pratique et supervision au cours des trois dernières années. </w:t>
      </w:r>
    </w:p>
    <w:p w14:paraId="20EDA18E" w14:textId="51CB43AC"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u w:val="single"/>
        </w:rPr>
        <w:t>En cas de transmission électronique</w:t>
      </w:r>
      <w:r w:rsidRPr="001E7B5D">
        <w:rPr>
          <w:rFonts w:ascii="Marianne" w:hAnsi="Marianne"/>
          <w:sz w:val="22"/>
        </w:rPr>
        <w:t xml:space="preserve">, ces pièces seront intitulées impérativement de la façon suivante : </w:t>
      </w:r>
    </w:p>
    <w:p w14:paraId="575B8912"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identité </w:t>
      </w:r>
    </w:p>
    <w:p w14:paraId="6DA65220"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CV </w:t>
      </w:r>
    </w:p>
    <w:p w14:paraId="20A9869E"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Pr>
          <w:rFonts w:ascii="Marianne" w:hAnsi="Marianne"/>
          <w:sz w:val="22"/>
        </w:rPr>
        <w:lastRenderedPageBreak/>
        <w:t xml:space="preserve">- responsabilité civile </w:t>
      </w:r>
    </w:p>
    <w:p w14:paraId="229E31F1"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formation initiale </w:t>
      </w:r>
    </w:p>
    <w:p w14:paraId="29EEBC86"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formations continues </w:t>
      </w:r>
    </w:p>
    <w:p w14:paraId="46C32F94"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ateliers </w:t>
      </w:r>
    </w:p>
    <w:p w14:paraId="490524DF"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b/>
          <w:sz w:val="22"/>
        </w:rPr>
      </w:pPr>
    </w:p>
    <w:p w14:paraId="65644C43" w14:textId="77777777"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7D03E9">
        <w:rPr>
          <w:rFonts w:ascii="Marianne" w:hAnsi="Marianne"/>
          <w:b/>
          <w:sz w:val="22"/>
        </w:rPr>
        <w:t>Transmission du dossier</w:t>
      </w:r>
      <w:r w:rsidRPr="001E7B5D">
        <w:rPr>
          <w:rFonts w:ascii="Marianne" w:hAnsi="Marianne"/>
          <w:sz w:val="22"/>
        </w:rPr>
        <w:t xml:space="preserve"> </w:t>
      </w:r>
    </w:p>
    <w:p w14:paraId="53CE8A98" w14:textId="10E461F4"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Le présent document doit être acheminé </w:t>
      </w:r>
      <w:r w:rsidRPr="007D03E9">
        <w:rPr>
          <w:rFonts w:ascii="Marianne" w:hAnsi="Marianne"/>
          <w:color w:val="FF0000"/>
          <w:sz w:val="22"/>
        </w:rPr>
        <w:t xml:space="preserve">avant le </w:t>
      </w:r>
      <w:r w:rsidR="00936788">
        <w:rPr>
          <w:rFonts w:ascii="Marianne" w:hAnsi="Marianne"/>
          <w:color w:val="FF0000"/>
          <w:sz w:val="22"/>
        </w:rPr>
        <w:t>15 avril 2026</w:t>
      </w:r>
      <w:r w:rsidRPr="007D03E9">
        <w:rPr>
          <w:rFonts w:ascii="Marianne" w:hAnsi="Marianne"/>
          <w:color w:val="FF0000"/>
          <w:sz w:val="22"/>
        </w:rPr>
        <w:t xml:space="preserve"> (</w:t>
      </w:r>
      <w:r w:rsidR="00936788">
        <w:rPr>
          <w:rFonts w:ascii="Marianne" w:hAnsi="Marianne"/>
          <w:color w:val="FF0000"/>
          <w:sz w:val="22"/>
        </w:rPr>
        <w:t>14 avril 2026</w:t>
      </w:r>
      <w:r w:rsidRPr="007D03E9">
        <w:rPr>
          <w:rFonts w:ascii="Marianne" w:hAnsi="Marianne"/>
          <w:color w:val="FF0000"/>
          <w:sz w:val="22"/>
        </w:rPr>
        <w:t xml:space="preserve"> à 00h00 dernier délai</w:t>
      </w:r>
      <w:r>
        <w:rPr>
          <w:rFonts w:ascii="Marianne" w:hAnsi="Marianne"/>
          <w:color w:val="FF0000"/>
          <w:sz w:val="22"/>
        </w:rPr>
        <w:t>)</w:t>
      </w:r>
      <w:r w:rsidRPr="001E7B5D">
        <w:rPr>
          <w:rFonts w:ascii="Marianne" w:hAnsi="Marianne"/>
          <w:sz w:val="22"/>
        </w:rPr>
        <w:t xml:space="preserve"> par le moyen suivant : </w:t>
      </w:r>
    </w:p>
    <w:p w14:paraId="0026A5CC" w14:textId="7189E9EE" w:rsid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après l'avoir scanné, </w:t>
      </w:r>
      <w:r w:rsidRPr="00175DB0">
        <w:rPr>
          <w:rFonts w:ascii="Marianne" w:hAnsi="Marianne"/>
          <w:color w:val="FF0000"/>
          <w:sz w:val="22"/>
        </w:rPr>
        <w:t xml:space="preserve">par voie électronique </w:t>
      </w:r>
      <w:r w:rsidRPr="00175DB0">
        <w:rPr>
          <w:rFonts w:ascii="Marianne" w:hAnsi="Marianne"/>
          <w:sz w:val="22"/>
        </w:rPr>
        <w:t xml:space="preserve">à l'adresse suivante </w:t>
      </w:r>
      <w:r w:rsidRPr="001E7B5D">
        <w:rPr>
          <w:rFonts w:ascii="Marianne" w:hAnsi="Marianne"/>
          <w:sz w:val="22"/>
        </w:rPr>
        <w:t xml:space="preserve">: </w:t>
      </w:r>
      <w:hyperlink r:id="rId7" w:history="1">
        <w:r w:rsidR="00112BA9" w:rsidRPr="00061BFB">
          <w:rPr>
            <w:rStyle w:val="Lienhypertexte"/>
            <w:rFonts w:ascii="Marianne" w:hAnsi="Marianne"/>
            <w:sz w:val="22"/>
          </w:rPr>
          <w:t>mcmc.ca-riom@justice.fr</w:t>
        </w:r>
      </w:hyperlink>
      <w:r>
        <w:rPr>
          <w:rFonts w:ascii="Marianne" w:hAnsi="Marianne"/>
          <w:sz w:val="22"/>
        </w:rPr>
        <w:t xml:space="preserve"> </w:t>
      </w:r>
    </w:p>
    <w:p w14:paraId="2792668C" w14:textId="02543840" w:rsidR="008D488E" w:rsidRPr="008D488E" w:rsidRDefault="008D488E" w:rsidP="008D488E">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w:t>
      </w:r>
      <w:r>
        <w:rPr>
          <w:rFonts w:ascii="Marianne" w:hAnsi="Marianne"/>
          <w:sz w:val="22"/>
        </w:rPr>
        <w:t>s</w:t>
      </w:r>
      <w:r w:rsidRPr="001E7B5D">
        <w:rPr>
          <w:rFonts w:ascii="Marianne" w:hAnsi="Marianne"/>
          <w:sz w:val="22"/>
        </w:rPr>
        <w:t>i la communication électronique s’avère impossible</w:t>
      </w:r>
      <w:r>
        <w:rPr>
          <w:rFonts w:ascii="Marianne" w:hAnsi="Marianne"/>
          <w:sz w:val="22"/>
        </w:rPr>
        <w:t xml:space="preserve"> uniquement,</w:t>
      </w:r>
      <w:r w:rsidRPr="001E7B5D">
        <w:rPr>
          <w:rFonts w:ascii="Marianne" w:hAnsi="Marianne"/>
          <w:sz w:val="22"/>
        </w:rPr>
        <w:t xml:space="preserve"> </w:t>
      </w:r>
      <w:r w:rsidRPr="007D03E9">
        <w:rPr>
          <w:rFonts w:ascii="Marianne" w:hAnsi="Marianne"/>
          <w:color w:val="FF0000"/>
          <w:sz w:val="22"/>
        </w:rPr>
        <w:t>par lettre recommandée avec accusé de réception</w:t>
      </w:r>
      <w:r w:rsidRPr="001E7B5D">
        <w:rPr>
          <w:rFonts w:ascii="Marianne" w:hAnsi="Marianne"/>
          <w:sz w:val="22"/>
        </w:rPr>
        <w:t xml:space="preserve">, à l'adresse suivante : </w:t>
      </w:r>
    </w:p>
    <w:p w14:paraId="3674C9F9" w14:textId="77777777" w:rsidR="008D488E" w:rsidRPr="007D03E9" w:rsidRDefault="008D488E" w:rsidP="008D488E">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Cour d’appel de Riom</w:t>
      </w:r>
    </w:p>
    <w:p w14:paraId="39752961" w14:textId="77777777" w:rsidR="008D488E" w:rsidRPr="007D03E9" w:rsidRDefault="008D488E" w:rsidP="008D488E">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Secrétariat de la première présidence</w:t>
      </w:r>
    </w:p>
    <w:p w14:paraId="5EC1327F" w14:textId="77777777" w:rsidR="008D488E" w:rsidRPr="007D03E9" w:rsidRDefault="008D488E" w:rsidP="008D488E">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2</w:t>
      </w:r>
      <w:r>
        <w:rPr>
          <w:rFonts w:ascii="Marianne" w:hAnsi="Marianne"/>
          <w:color w:val="5B9BD5" w:themeColor="accent1"/>
          <w:sz w:val="22"/>
        </w:rPr>
        <w:t>, boulevar</w:t>
      </w:r>
      <w:r w:rsidRPr="007D03E9">
        <w:rPr>
          <w:rFonts w:ascii="Marianne" w:hAnsi="Marianne"/>
          <w:color w:val="5B9BD5" w:themeColor="accent1"/>
          <w:sz w:val="22"/>
        </w:rPr>
        <w:t xml:space="preserve">d Chancelier de l’Hospital </w:t>
      </w:r>
    </w:p>
    <w:p w14:paraId="34BB1E2F" w14:textId="77777777" w:rsidR="008D488E" w:rsidRPr="007D03E9" w:rsidRDefault="008D488E" w:rsidP="008D488E">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63 200 Riom</w:t>
      </w:r>
    </w:p>
    <w:p w14:paraId="0981C812" w14:textId="77777777" w:rsidR="008D488E" w:rsidRDefault="008D488E" w:rsidP="008D488E">
      <w:pPr>
        <w:pStyle w:val="NormalWeb"/>
        <w:tabs>
          <w:tab w:val="left" w:pos="4770"/>
          <w:tab w:val="left" w:pos="5595"/>
        </w:tabs>
        <w:spacing w:before="0" w:beforeAutospacing="0" w:after="0" w:afterAutospacing="0" w:line="360" w:lineRule="auto"/>
        <w:rPr>
          <w:rFonts w:ascii="Marianne" w:hAnsi="Marianne"/>
          <w:sz w:val="22"/>
          <w:szCs w:val="22"/>
          <w:u w:val="single"/>
        </w:rPr>
      </w:pPr>
    </w:p>
    <w:p w14:paraId="37ADE8C2" w14:textId="26616B0A" w:rsidR="008D488E" w:rsidRPr="008D488E" w:rsidRDefault="008D488E" w:rsidP="008D488E">
      <w:pPr>
        <w:spacing w:after="160" w:line="259" w:lineRule="auto"/>
        <w:rPr>
          <w:rFonts w:ascii="Marianne" w:hAnsi="Marianne"/>
          <w:sz w:val="22"/>
          <w:szCs w:val="22"/>
          <w:u w:val="single"/>
        </w:rPr>
      </w:pPr>
      <w:r w:rsidRPr="004327D9">
        <w:rPr>
          <w:rFonts w:ascii="Marianne" w:hAnsi="Marianne"/>
          <w:sz w:val="22"/>
          <w:szCs w:val="22"/>
          <w:u w:val="single"/>
        </w:rPr>
        <w:t>Liens utiles</w:t>
      </w:r>
      <w:r w:rsidRPr="004327D9">
        <w:rPr>
          <w:rFonts w:ascii="Marianne" w:hAnsi="Marianne" w:cs="Calibri"/>
          <w:sz w:val="22"/>
          <w:szCs w:val="22"/>
        </w:rPr>
        <w:t> </w:t>
      </w:r>
      <w:r w:rsidRPr="004327D9">
        <w:rPr>
          <w:rFonts w:ascii="Marianne" w:hAnsi="Marianne"/>
          <w:sz w:val="22"/>
          <w:szCs w:val="22"/>
        </w:rPr>
        <w:t xml:space="preserve">: </w:t>
      </w:r>
    </w:p>
    <w:p w14:paraId="25C71A78" w14:textId="77777777" w:rsidR="008D488E" w:rsidRPr="004327D9" w:rsidRDefault="00936788" w:rsidP="008D488E">
      <w:pPr>
        <w:pStyle w:val="Sansinterligne"/>
        <w:numPr>
          <w:ilvl w:val="0"/>
          <w:numId w:val="3"/>
        </w:numPr>
        <w:ind w:left="360"/>
        <w:jc w:val="both"/>
        <w:rPr>
          <w:rFonts w:ascii="Marianne" w:hAnsi="Marianne"/>
          <w:i/>
          <w:color w:val="0000FF"/>
          <w:sz w:val="22"/>
          <w:szCs w:val="22"/>
        </w:rPr>
      </w:pPr>
      <w:hyperlink r:id="rId8" w:history="1">
        <w:r w:rsidR="008D488E" w:rsidRPr="004327D9">
          <w:rPr>
            <w:rStyle w:val="Lienhypertexte"/>
            <w:rFonts w:ascii="Marianne" w:hAnsi="Marianne"/>
            <w:bCs/>
            <w:i/>
            <w:color w:val="0000FF"/>
            <w:sz w:val="22"/>
            <w:szCs w:val="22"/>
          </w:rPr>
          <w:t xml:space="preserve">Décret </w:t>
        </w:r>
        <w:r w:rsidR="008D488E" w:rsidRPr="004327D9">
          <w:rPr>
            <w:rStyle w:val="Lienhypertexte"/>
            <w:rFonts w:ascii="Marianne" w:hAnsi="Marianne"/>
            <w:i/>
            <w:color w:val="0000FF"/>
            <w:sz w:val="22"/>
            <w:szCs w:val="22"/>
          </w:rPr>
          <w:t>n° 2017-1457 du 9 octobre 2017 relatif à la liste des médiateurs auprès de la cour d'appel</w:t>
        </w:r>
        <w:r w:rsidR="008D488E" w:rsidRPr="004327D9">
          <w:rPr>
            <w:rStyle w:val="Lienhypertexte"/>
            <w:rFonts w:ascii="Marianne" w:hAnsi="Marianne" w:cs="Calibri"/>
            <w:i/>
            <w:color w:val="0000FF"/>
            <w:sz w:val="22"/>
            <w:szCs w:val="22"/>
          </w:rPr>
          <w:t> </w:t>
        </w:r>
      </w:hyperlink>
    </w:p>
    <w:p w14:paraId="624F25B7" w14:textId="77777777" w:rsidR="008D488E" w:rsidRPr="004327D9" w:rsidRDefault="00936788" w:rsidP="008D488E">
      <w:pPr>
        <w:pStyle w:val="Sansinterligne"/>
        <w:numPr>
          <w:ilvl w:val="0"/>
          <w:numId w:val="3"/>
        </w:numPr>
        <w:ind w:left="360"/>
        <w:jc w:val="both"/>
        <w:rPr>
          <w:rStyle w:val="lev"/>
          <w:rFonts w:ascii="Marianne" w:hAnsi="Marianne"/>
          <w:b w:val="0"/>
          <w:bCs w:val="0"/>
          <w:i/>
          <w:color w:val="0000FF"/>
          <w:sz w:val="22"/>
          <w:szCs w:val="22"/>
        </w:rPr>
      </w:pPr>
      <w:hyperlink r:id="rId9" w:history="1">
        <w:r w:rsidR="008D488E" w:rsidRPr="004327D9">
          <w:rPr>
            <w:rStyle w:val="Lienhypertexte"/>
            <w:rFonts w:ascii="Marianne" w:hAnsi="Marianne"/>
            <w:i/>
            <w:color w:val="0000FF"/>
            <w:sz w:val="22"/>
            <w:szCs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8D488E" w:rsidRPr="004327D9">
          <w:rPr>
            <w:rStyle w:val="Lienhypertexte"/>
            <w:rFonts w:ascii="Marianne" w:hAnsi="Marianne" w:cs="Calibri"/>
            <w:i/>
            <w:color w:val="0000FF"/>
            <w:sz w:val="22"/>
            <w:szCs w:val="22"/>
          </w:rPr>
          <w:t> </w:t>
        </w:r>
      </w:hyperlink>
    </w:p>
    <w:p w14:paraId="1166B932" w14:textId="77777777" w:rsidR="008D488E" w:rsidRPr="004327D9" w:rsidRDefault="00936788" w:rsidP="008D488E">
      <w:pPr>
        <w:pStyle w:val="Sansinterligne"/>
        <w:numPr>
          <w:ilvl w:val="0"/>
          <w:numId w:val="3"/>
        </w:numPr>
        <w:ind w:left="360"/>
        <w:jc w:val="both"/>
        <w:rPr>
          <w:rFonts w:ascii="Marianne" w:hAnsi="Marianne"/>
          <w:i/>
          <w:color w:val="0000FF"/>
          <w:sz w:val="22"/>
          <w:szCs w:val="22"/>
        </w:rPr>
      </w:pPr>
      <w:hyperlink r:id="rId10" w:history="1">
        <w:r w:rsidR="008D488E" w:rsidRPr="004327D9">
          <w:rPr>
            <w:rStyle w:val="Lienhypertexte"/>
            <w:rFonts w:ascii="Marianne" w:hAnsi="Marianne"/>
            <w:i/>
            <w:color w:val="0000FF"/>
            <w:sz w:val="22"/>
            <w:szCs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8D488E" w:rsidRPr="004327D9">
          <w:rPr>
            <w:rStyle w:val="Lienhypertexte"/>
            <w:rFonts w:ascii="Marianne" w:hAnsi="Marianne" w:cs="Calibri"/>
            <w:i/>
            <w:color w:val="0000FF"/>
            <w:sz w:val="22"/>
            <w:szCs w:val="22"/>
          </w:rPr>
          <w:t> </w:t>
        </w:r>
      </w:hyperlink>
    </w:p>
    <w:p w14:paraId="2CDB733B" w14:textId="77777777" w:rsidR="008D488E" w:rsidRDefault="008D488E" w:rsidP="008D488E">
      <w:pPr>
        <w:pStyle w:val="Sansinterligne"/>
        <w:ind w:left="360"/>
        <w:rPr>
          <w:rFonts w:ascii="Marianne" w:hAnsi="Marianne"/>
          <w:sz w:val="22"/>
          <w:szCs w:val="22"/>
        </w:rPr>
      </w:pPr>
    </w:p>
    <w:p w14:paraId="79E05D85" w14:textId="77777777" w:rsidR="008D488E" w:rsidRPr="004327D9" w:rsidRDefault="008D488E" w:rsidP="008D488E">
      <w:pPr>
        <w:pStyle w:val="Sansinterligne"/>
        <w:ind w:left="360"/>
        <w:rPr>
          <w:rFonts w:ascii="Marianne" w:hAnsi="Marianne"/>
          <w:sz w:val="22"/>
          <w:szCs w:val="22"/>
        </w:rPr>
      </w:pPr>
    </w:p>
    <w:p w14:paraId="2F70B546" w14:textId="77777777" w:rsidR="008D488E" w:rsidRPr="00207A10" w:rsidRDefault="008D488E" w:rsidP="008D488E">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 xml:space="preserve">Merci de joindre les justificatifs pour chaque rubrique </w:t>
      </w:r>
    </w:p>
    <w:p w14:paraId="65CF4C73" w14:textId="400AB296" w:rsidR="008D488E" w:rsidRPr="00112BA9" w:rsidRDefault="008D488E" w:rsidP="00112BA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(identité, mode d’exercice, numéro SIRET, assurance responsabilité civile, formation,</w:t>
      </w:r>
      <w:r w:rsidR="00112BA9">
        <w:rPr>
          <w:rFonts w:ascii="Marianne" w:hAnsi="Marianne"/>
          <w:color w:val="C00000"/>
          <w:sz w:val="20"/>
          <w:szCs w:val="20"/>
          <w:u w:val="single"/>
        </w:rPr>
        <w:t xml:space="preserve"> </w:t>
      </w:r>
      <w:r w:rsidRPr="00207A10">
        <w:rPr>
          <w:rFonts w:ascii="Marianne" w:hAnsi="Marianne"/>
          <w:color w:val="C00000"/>
          <w:sz w:val="20"/>
          <w:szCs w:val="20"/>
          <w:u w:val="single"/>
        </w:rPr>
        <w:t>pratique de la formation, inscription sur d’autres listes de cour d’appel, etc.)</w:t>
      </w:r>
      <w:r w:rsidRPr="00207A10">
        <w:rPr>
          <w:rFonts w:ascii="Marianne" w:hAnsi="Marianne"/>
          <w:sz w:val="22"/>
        </w:rPr>
        <w:br/>
      </w:r>
    </w:p>
    <w:p w14:paraId="581DF3FB" w14:textId="77777777" w:rsidR="00B26C9B" w:rsidRPr="00A35F72" w:rsidRDefault="00B26C9B" w:rsidP="00A67285">
      <w:pPr>
        <w:pStyle w:val="NormalWeb"/>
        <w:spacing w:before="0" w:beforeAutospacing="0" w:after="0" w:afterAutospacing="0" w:line="360" w:lineRule="auto"/>
        <w:rPr>
          <w:rFonts w:ascii="Marianne" w:hAnsi="Marianne"/>
          <w:sz w:val="22"/>
        </w:rPr>
      </w:pPr>
      <w:r w:rsidRPr="00A35F72">
        <w:rPr>
          <w:rFonts w:ascii="Marianne" w:hAnsi="Marianne"/>
          <w:noProof/>
          <w:sz w:val="22"/>
        </w:rPr>
        <w:lastRenderedPageBreak/>
        <mc:AlternateContent>
          <mc:Choice Requires="wps">
            <w:drawing>
              <wp:anchor distT="0" distB="0" distL="114300" distR="114300" simplePos="0" relativeHeight="251695104" behindDoc="0" locked="0" layoutInCell="1" allowOverlap="1" wp14:anchorId="6B739EFC" wp14:editId="4DA7087B">
                <wp:simplePos x="0" y="0"/>
                <wp:positionH relativeFrom="margin">
                  <wp:align>right</wp:align>
                </wp:positionH>
                <wp:positionV relativeFrom="paragraph">
                  <wp:posOffset>197551</wp:posOffset>
                </wp:positionV>
                <wp:extent cx="3336966" cy="11875"/>
                <wp:effectExtent l="0" t="0" r="34925" b="26670"/>
                <wp:wrapNone/>
                <wp:docPr id="2" name="Connecteur droit 2"/>
                <wp:cNvGraphicFramePr/>
                <a:graphic xmlns:a="http://schemas.openxmlformats.org/drawingml/2006/main">
                  <a:graphicData uri="http://schemas.microsoft.com/office/word/2010/wordprocessingShape">
                    <wps:wsp>
                      <wps:cNvCnPr/>
                      <wps:spPr>
                        <a:xfrm>
                          <a:off x="0" y="0"/>
                          <a:ext cx="3336966" cy="1187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6DD16" id="Connecteur droit 2" o:spid="_x0000_s1026" style="position:absolute;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1.55pt,15.55pt" to="474.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" strokecolor="#cfcdcd [2894]" strokeweight=".5pt">
                <v:stroke joinstyle="miter"/>
                <w10:wrap anchorx="margin"/>
              </v:line>
            </w:pict>
          </mc:Fallback>
        </mc:AlternateContent>
      </w:r>
      <w:r>
        <w:rPr>
          <w:rFonts w:ascii="Marianne" w:hAnsi="Marianne"/>
          <w:sz w:val="22"/>
        </w:rPr>
        <w:t>Personne morale de rattachement</w:t>
      </w:r>
      <w:r>
        <w:rPr>
          <w:rFonts w:ascii="Calibri" w:hAnsi="Calibri" w:cs="Calibri"/>
          <w:sz w:val="22"/>
        </w:rPr>
        <w:t> </w:t>
      </w:r>
      <w:r>
        <w:rPr>
          <w:rFonts w:ascii="Marianne" w:hAnsi="Marianne"/>
          <w:sz w:val="22"/>
        </w:rPr>
        <w:t xml:space="preserve">: </w:t>
      </w:r>
    </w:p>
    <w:p w14:paraId="1025D45B" w14:textId="77777777" w:rsidR="00A67285" w:rsidRPr="00A35F72" w:rsidRDefault="00A67285" w:rsidP="00A67285">
      <w:pPr>
        <w:rPr>
          <w:rFonts w:ascii="Marianne" w:hAnsi="Marianne"/>
          <w:sz w:val="22"/>
        </w:rPr>
      </w:pPr>
      <w:r w:rsidRPr="00A35F72">
        <w:rPr>
          <w:rFonts w:ascii="Marianne" w:hAnsi="Marianne"/>
          <w:sz w:val="22"/>
        </w:rPr>
        <w:br/>
        <w:t xml:space="preserve">Je soussigné(e) </w:t>
      </w:r>
    </w:p>
    <w:p w14:paraId="16505751"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59264" behindDoc="0" locked="0" layoutInCell="1" allowOverlap="1" wp14:anchorId="1BFD35EC" wp14:editId="5C0A4D0A">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A149C"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14:paraId="23327101" w14:textId="77777777" w:rsidR="00A67285" w:rsidRPr="00A35F72" w:rsidRDefault="00A67285" w:rsidP="00A67285">
      <w:pPr>
        <w:tabs>
          <w:tab w:val="left" w:pos="5475"/>
        </w:tabs>
        <w:rPr>
          <w:rFonts w:ascii="Marianne" w:hAnsi="Marianne"/>
          <w:sz w:val="22"/>
        </w:rPr>
      </w:pPr>
      <w:r w:rsidRPr="00A35F72">
        <w:rPr>
          <w:rFonts w:ascii="Marianne" w:hAnsi="Marianne"/>
          <w:sz w:val="22"/>
        </w:rPr>
        <w:t xml:space="preserve">Né(e) le </w:t>
      </w:r>
    </w:p>
    <w:p w14:paraId="6125FE24"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0288" behindDoc="0" locked="0" layoutInCell="1" allowOverlap="1" wp14:anchorId="123A5C37" wp14:editId="63F06CD1">
                <wp:simplePos x="0" y="0"/>
                <wp:positionH relativeFrom="column">
                  <wp:posOffset>535600</wp:posOffset>
                </wp:positionH>
                <wp:positionV relativeFrom="paragraph">
                  <wp:posOffset>18592</wp:posOffset>
                </wp:positionV>
                <wp:extent cx="1701210" cy="0"/>
                <wp:effectExtent l="0" t="0" r="32385" b="19050"/>
                <wp:wrapNone/>
                <wp:docPr id="6" name="Connecteur droit 6"/>
                <wp:cNvGraphicFramePr/>
                <a:graphic xmlns:a="http://schemas.openxmlformats.org/drawingml/2006/main">
                  <a:graphicData uri="http://schemas.microsoft.com/office/word/2010/wordprocessingShape">
                    <wps:wsp>
                      <wps:cNvCnPr/>
                      <wps:spPr>
                        <a:xfrm>
                          <a:off x="0" y="0"/>
                          <a:ext cx="17012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219BE"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15pt,1.45pt" to="17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" strokecolor="#cfcdcd [2894]" strokeweight=".5pt">
                <v:stroke joinstyle="miter"/>
              </v:line>
            </w:pict>
          </mc:Fallback>
        </mc:AlternateContent>
      </w:r>
    </w:p>
    <w:p w14:paraId="09938F90"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1312" behindDoc="0" locked="0" layoutInCell="1" allowOverlap="1" wp14:anchorId="198B68AB" wp14:editId="143B1A53">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3338A" id="Connecteur droit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A35F72">
        <w:rPr>
          <w:rFonts w:ascii="Marianne" w:hAnsi="Marianne"/>
          <w:sz w:val="22"/>
        </w:rPr>
        <w:t xml:space="preserve">A </w:t>
      </w:r>
    </w:p>
    <w:p w14:paraId="7CF72AAD" w14:textId="77777777" w:rsidR="00A67285" w:rsidRPr="00A35F72" w:rsidRDefault="00A67285" w:rsidP="00A67285">
      <w:pPr>
        <w:tabs>
          <w:tab w:val="left" w:pos="5475"/>
        </w:tabs>
        <w:rPr>
          <w:rFonts w:ascii="Marianne" w:hAnsi="Marianne"/>
          <w:sz w:val="22"/>
        </w:rPr>
      </w:pPr>
    </w:p>
    <w:p w14:paraId="312D24DC" w14:textId="77777777" w:rsidR="00A67285" w:rsidRPr="00A35F72" w:rsidRDefault="00A67285" w:rsidP="00A67285">
      <w:pPr>
        <w:tabs>
          <w:tab w:val="left" w:pos="5475"/>
        </w:tabs>
        <w:rPr>
          <w:rFonts w:ascii="Marianne" w:hAnsi="Marianne"/>
          <w:sz w:val="22"/>
        </w:rPr>
      </w:pPr>
      <w:r w:rsidRPr="00A35F72">
        <w:rPr>
          <w:rFonts w:ascii="Marianne" w:hAnsi="Marianne"/>
          <w:sz w:val="22"/>
        </w:rPr>
        <w:t xml:space="preserve">Demeurant </w:t>
      </w:r>
    </w:p>
    <w:p w14:paraId="2BEBE90F"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2336" behindDoc="0" locked="0" layoutInCell="1" allowOverlap="1" wp14:anchorId="3A6DB074" wp14:editId="1D1724DD">
                <wp:simplePos x="0" y="0"/>
                <wp:positionH relativeFrom="column">
                  <wp:posOffset>716354</wp:posOffset>
                </wp:positionH>
                <wp:positionV relativeFrom="paragraph">
                  <wp:posOffset>8668</wp:posOffset>
                </wp:positionV>
                <wp:extent cx="5103628" cy="0"/>
                <wp:effectExtent l="0" t="0" r="20955" b="19050"/>
                <wp:wrapNone/>
                <wp:docPr id="8" name="Connecteur droit 8"/>
                <wp:cNvGraphicFramePr/>
                <a:graphic xmlns:a="http://schemas.openxmlformats.org/drawingml/2006/main">
                  <a:graphicData uri="http://schemas.microsoft.com/office/word/2010/wordprocessingShape">
                    <wps:wsp>
                      <wps:cNvCnPr/>
                      <wps:spPr>
                        <a:xfrm>
                          <a:off x="0" y="0"/>
                          <a:ext cx="510362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E2CBD" id="Connecteur droit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4pt,.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" strokecolor="#cfcdcd [2894]" strokeweight=".5pt">
                <v:stroke joinstyle="miter"/>
              </v:line>
            </w:pict>
          </mc:Fallback>
        </mc:AlternateContent>
      </w:r>
    </w:p>
    <w:p w14:paraId="1458B5D3" w14:textId="77777777" w:rsidR="00A67285" w:rsidRPr="00A35F72" w:rsidRDefault="00A67285" w:rsidP="00A67285">
      <w:pPr>
        <w:tabs>
          <w:tab w:val="left" w:pos="5475"/>
        </w:tabs>
        <w:rPr>
          <w:rFonts w:ascii="Marianne" w:hAnsi="Marianne"/>
          <w:sz w:val="22"/>
        </w:rPr>
      </w:pPr>
    </w:p>
    <w:p w14:paraId="2A441D2C"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3360" behindDoc="0" locked="0" layoutInCell="1" allowOverlap="1" wp14:anchorId="1BEDFA25" wp14:editId="13A21857">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4FD22" id="Connecteur droit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14:paraId="121FD955"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4384" behindDoc="0" locked="0" layoutInCell="1" allowOverlap="1" wp14:anchorId="4C8C6C3D" wp14:editId="42214790">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00B77" id="Connecteur droit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Pr="00A35F72">
        <w:rPr>
          <w:rFonts w:ascii="Marianne" w:hAnsi="Marianne"/>
          <w:sz w:val="22"/>
        </w:rPr>
        <w:t>Courriel</w:t>
      </w:r>
      <w:r w:rsidRPr="00A35F72">
        <w:rPr>
          <w:rStyle w:val="Appelnotedebasdep"/>
          <w:rFonts w:ascii="Marianne" w:hAnsi="Marianne"/>
          <w:sz w:val="22"/>
        </w:rPr>
        <w:footnoteReference w:id="1"/>
      </w:r>
      <w:r w:rsidRPr="00A35F72">
        <w:rPr>
          <w:rFonts w:ascii="Calibri" w:hAnsi="Calibri" w:cs="Calibri"/>
          <w:sz w:val="22"/>
        </w:rPr>
        <w:t> </w:t>
      </w:r>
      <w:r w:rsidRPr="00A35F72">
        <w:rPr>
          <w:rFonts w:ascii="Marianne" w:hAnsi="Marianne"/>
          <w:sz w:val="22"/>
        </w:rPr>
        <w:t xml:space="preserve">: </w:t>
      </w:r>
    </w:p>
    <w:p w14:paraId="6AE15C21" w14:textId="77777777" w:rsidR="00A67285" w:rsidRPr="00A35F72" w:rsidRDefault="00A67285" w:rsidP="00A67285">
      <w:pPr>
        <w:tabs>
          <w:tab w:val="left" w:pos="5475"/>
        </w:tabs>
        <w:rPr>
          <w:rFonts w:ascii="Marianne" w:hAnsi="Marianne"/>
          <w:sz w:val="22"/>
        </w:rPr>
      </w:pPr>
    </w:p>
    <w:p w14:paraId="62985E6A" w14:textId="77777777" w:rsidR="00A67285" w:rsidRPr="00A35F72" w:rsidRDefault="00A67285" w:rsidP="00A67285">
      <w:pPr>
        <w:tabs>
          <w:tab w:val="left" w:pos="5475"/>
        </w:tabs>
        <w:rPr>
          <w:rFonts w:ascii="Marianne" w:hAnsi="Marianne"/>
          <w:sz w:val="22"/>
        </w:rPr>
      </w:pPr>
      <w:r w:rsidRPr="00A35F72">
        <w:rPr>
          <w:rFonts w:ascii="Marianne" w:hAnsi="Marianne"/>
          <w:sz w:val="22"/>
        </w:rPr>
        <w:t>Numéro de tél. fixe</w:t>
      </w:r>
      <w:r w:rsidRPr="00A35F72">
        <w:rPr>
          <w:rFonts w:ascii="Calibri" w:hAnsi="Calibri" w:cs="Calibri"/>
          <w:sz w:val="22"/>
        </w:rPr>
        <w:t> </w:t>
      </w:r>
      <w:r w:rsidRPr="00A35F72">
        <w:rPr>
          <w:rFonts w:ascii="Marianne" w:hAnsi="Marianne"/>
          <w:sz w:val="22"/>
        </w:rPr>
        <w:t xml:space="preserve">: </w:t>
      </w:r>
    </w:p>
    <w:p w14:paraId="0A6AEF3D"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5408" behindDoc="0" locked="0" layoutInCell="1" allowOverlap="1" wp14:anchorId="11C32C44" wp14:editId="0785F516">
                <wp:simplePos x="0" y="0"/>
                <wp:positionH relativeFrom="column">
                  <wp:posOffset>1311776</wp:posOffset>
                </wp:positionH>
                <wp:positionV relativeFrom="paragraph">
                  <wp:posOffset>10367</wp:posOffset>
                </wp:positionV>
                <wp:extent cx="2073349"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3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27679" id="Connecteur droit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3.3pt,.8pt" to="26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" strokecolor="#cfcdcd [2894]" strokeweight=".5pt">
                <v:stroke joinstyle="miter"/>
              </v:line>
            </w:pict>
          </mc:Fallback>
        </mc:AlternateContent>
      </w:r>
    </w:p>
    <w:p w14:paraId="4368ABC3"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6432" behindDoc="0" locked="0" layoutInCell="1" allowOverlap="1" wp14:anchorId="3918124D" wp14:editId="6B82EE7C">
                <wp:simplePos x="0" y="0"/>
                <wp:positionH relativeFrom="column">
                  <wp:posOffset>1513486</wp:posOffset>
                </wp:positionH>
                <wp:positionV relativeFrom="paragraph">
                  <wp:posOffset>175260</wp:posOffset>
                </wp:positionV>
                <wp:extent cx="2147777" cy="0"/>
                <wp:effectExtent l="0" t="0" r="24130" b="1905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D58E0" id="Connecteur droit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9.15pt,13.8pt" to="28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" strokecolor="#cfcdcd [2894]" strokeweight=".5pt">
                <v:stroke joinstyle="miter"/>
              </v:line>
            </w:pict>
          </mc:Fallback>
        </mc:AlternateContent>
      </w:r>
      <w:r w:rsidRPr="00A35F72">
        <w:rPr>
          <w:rFonts w:ascii="Marianne" w:hAnsi="Marianne"/>
          <w:sz w:val="22"/>
        </w:rPr>
        <w:t>Numéro de tél. mobile</w:t>
      </w:r>
      <w:r w:rsidRPr="00A35F72">
        <w:rPr>
          <w:rFonts w:ascii="Calibri" w:hAnsi="Calibri" w:cs="Calibri"/>
          <w:sz w:val="22"/>
        </w:rPr>
        <w:t> </w:t>
      </w:r>
      <w:r w:rsidRPr="00A35F72">
        <w:rPr>
          <w:rFonts w:ascii="Marianne" w:hAnsi="Marianne"/>
          <w:sz w:val="22"/>
        </w:rPr>
        <w:t xml:space="preserve">: </w:t>
      </w:r>
    </w:p>
    <w:p w14:paraId="21921EF3" w14:textId="77777777" w:rsidR="00A67285" w:rsidRPr="00A35F72" w:rsidRDefault="00A67285" w:rsidP="00A67285">
      <w:pPr>
        <w:tabs>
          <w:tab w:val="left" w:pos="5475"/>
        </w:tabs>
        <w:rPr>
          <w:rFonts w:ascii="Marianne" w:hAnsi="Marianne"/>
          <w:sz w:val="22"/>
        </w:rPr>
      </w:pPr>
    </w:p>
    <w:p w14:paraId="7DBA1236" w14:textId="77777777" w:rsidR="00A67285" w:rsidRPr="00A35F72" w:rsidRDefault="00A67285" w:rsidP="00A67285">
      <w:pPr>
        <w:tabs>
          <w:tab w:val="left" w:pos="5475"/>
        </w:tabs>
        <w:rPr>
          <w:rFonts w:ascii="Marianne" w:hAnsi="Marianne"/>
          <w:sz w:val="22"/>
        </w:rPr>
      </w:pPr>
      <w:r w:rsidRPr="00A35F72">
        <w:rPr>
          <w:rFonts w:ascii="Marianne" w:hAnsi="Marianne"/>
          <w:sz w:val="22"/>
        </w:rPr>
        <w:t>Site internet</w:t>
      </w:r>
      <w:r w:rsidRPr="00A35F72">
        <w:rPr>
          <w:rFonts w:ascii="Calibri" w:hAnsi="Calibri" w:cs="Calibri"/>
          <w:sz w:val="22"/>
        </w:rPr>
        <w:t> </w:t>
      </w:r>
      <w:r w:rsidRPr="00A35F72">
        <w:rPr>
          <w:rFonts w:ascii="Marianne" w:hAnsi="Marianne"/>
          <w:sz w:val="22"/>
        </w:rPr>
        <w:t xml:space="preserve">(le cas </w:t>
      </w:r>
      <w:r w:rsidRPr="00A35F72">
        <w:rPr>
          <w:rFonts w:ascii="Marianne" w:hAnsi="Marianne" w:cs="Marianne"/>
          <w:sz w:val="22"/>
        </w:rPr>
        <w:t>é</w:t>
      </w:r>
      <w:r w:rsidRPr="00A35F72">
        <w:rPr>
          <w:rFonts w:ascii="Marianne" w:hAnsi="Marianne"/>
          <w:sz w:val="22"/>
        </w:rPr>
        <w:t>ch</w:t>
      </w:r>
      <w:r w:rsidRPr="00A35F72">
        <w:rPr>
          <w:rFonts w:ascii="Marianne" w:hAnsi="Marianne" w:cs="Marianne"/>
          <w:sz w:val="22"/>
        </w:rPr>
        <w:t>é</w:t>
      </w:r>
      <w:r w:rsidRPr="00A35F72">
        <w:rPr>
          <w:rFonts w:ascii="Marianne" w:hAnsi="Marianne"/>
          <w:sz w:val="22"/>
        </w:rPr>
        <w:t>ant)</w:t>
      </w:r>
      <w:r w:rsidRPr="00A35F72">
        <w:rPr>
          <w:rFonts w:ascii="Calibri" w:hAnsi="Calibri" w:cs="Calibri"/>
          <w:sz w:val="22"/>
        </w:rPr>
        <w:t> </w:t>
      </w:r>
      <w:r w:rsidRPr="00A35F72">
        <w:rPr>
          <w:rFonts w:ascii="Marianne" w:hAnsi="Marianne"/>
          <w:sz w:val="22"/>
        </w:rPr>
        <w:t>:</w:t>
      </w:r>
    </w:p>
    <w:p w14:paraId="66599BD3" w14:textId="77777777" w:rsidR="00A67285" w:rsidRPr="00A35F72" w:rsidRDefault="000C2C83"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7456" behindDoc="0" locked="0" layoutInCell="1" allowOverlap="1" wp14:anchorId="1903F513" wp14:editId="47DD8E47">
                <wp:simplePos x="0" y="0"/>
                <wp:positionH relativeFrom="column">
                  <wp:posOffset>2100580</wp:posOffset>
                </wp:positionH>
                <wp:positionV relativeFrom="paragraph">
                  <wp:posOffset>13969</wp:posOffset>
                </wp:positionV>
                <wp:extent cx="3667125" cy="0"/>
                <wp:effectExtent l="0" t="0" r="28575" b="19050"/>
                <wp:wrapNone/>
                <wp:docPr id="13" name="Connecteur droit 13"/>
                <wp:cNvGraphicFramePr/>
                <a:graphic xmlns:a="http://schemas.openxmlformats.org/drawingml/2006/main">
                  <a:graphicData uri="http://schemas.microsoft.com/office/word/2010/wordprocessingShape">
                    <wps:wsp>
                      <wps:cNvCnPr/>
                      <wps:spPr>
                        <a:xfrm flipV="1">
                          <a:off x="0" y="0"/>
                          <a:ext cx="366712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1E72D" id="Connecteur droit 1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4pt,1.1pt" to="454.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" strokecolor="#cfcdcd [2894]" strokeweight=".5pt">
                <v:stroke joinstyle="miter"/>
              </v:line>
            </w:pict>
          </mc:Fallback>
        </mc:AlternateContent>
      </w:r>
    </w:p>
    <w:p w14:paraId="16BBD162" w14:textId="77777777" w:rsidR="00A67285" w:rsidRPr="00A35F72" w:rsidRDefault="00A67285" w:rsidP="00A67285">
      <w:pPr>
        <w:spacing w:line="360" w:lineRule="auto"/>
        <w:rPr>
          <w:rFonts w:ascii="Marianne" w:hAnsi="Marianne"/>
          <w:sz w:val="22"/>
        </w:rPr>
      </w:pPr>
      <w:r w:rsidRPr="00A35F72">
        <w:rPr>
          <w:rFonts w:ascii="Marianne" w:hAnsi="Marianne"/>
          <w:sz w:val="22"/>
          <w:u w:val="single"/>
        </w:rPr>
        <w:t>Mode d’exercice</w:t>
      </w:r>
      <w:r w:rsidRPr="00A35F72">
        <w:rPr>
          <w:rFonts w:ascii="Calibri" w:hAnsi="Calibri" w:cs="Calibri"/>
          <w:sz w:val="22"/>
        </w:rPr>
        <w:t> </w:t>
      </w:r>
      <w:r w:rsidRPr="00A35F72">
        <w:rPr>
          <w:rFonts w:ascii="Marianne" w:hAnsi="Marianne"/>
          <w:sz w:val="22"/>
        </w:rPr>
        <w:t>:</w:t>
      </w:r>
    </w:p>
    <w:p w14:paraId="3E5C6D60" w14:textId="77777777" w:rsidR="00A67285" w:rsidRPr="00A35F72" w:rsidRDefault="00A67285" w:rsidP="00A67285">
      <w:pPr>
        <w:numPr>
          <w:ilvl w:val="0"/>
          <w:numId w:val="1"/>
        </w:numPr>
        <w:spacing w:line="360" w:lineRule="auto"/>
        <w:rPr>
          <w:rFonts w:ascii="Marianne" w:hAnsi="Marianne"/>
          <w:sz w:val="22"/>
        </w:rPr>
      </w:pPr>
      <w:r w:rsidRPr="00A35F72">
        <w:rPr>
          <w:rFonts w:ascii="Marianne" w:hAnsi="Marianne"/>
          <w:sz w:val="22"/>
        </w:rPr>
        <w:t xml:space="preserve">Exercice libéral :   </w:t>
      </w: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t xml:space="preserve"> </w:t>
      </w:r>
      <w:r w:rsidRPr="00A35F72">
        <w:rPr>
          <w:rFonts w:ascii="Segoe UI Symbol" w:eastAsia="MS Mincho" w:hAnsi="Segoe UI Symbol" w:cs="Segoe UI Symbol"/>
          <w:sz w:val="22"/>
        </w:rPr>
        <w:t>☐</w:t>
      </w:r>
      <w:r w:rsidRPr="00A35F72">
        <w:rPr>
          <w:rFonts w:ascii="Marianne" w:hAnsi="Marianne"/>
          <w:sz w:val="22"/>
        </w:rPr>
        <w:t xml:space="preserve"> non</w:t>
      </w:r>
      <w:r w:rsidRPr="00A35F72">
        <w:rPr>
          <w:rFonts w:ascii="Marianne" w:hAnsi="Marianne"/>
          <w:sz w:val="22"/>
        </w:rPr>
        <w:tab/>
      </w:r>
    </w:p>
    <w:p w14:paraId="7ADCCE5E" w14:textId="77777777" w:rsidR="00A67285" w:rsidRPr="00A35F72" w:rsidRDefault="00A67285" w:rsidP="00A67285">
      <w:pPr>
        <w:numPr>
          <w:ilvl w:val="0"/>
          <w:numId w:val="1"/>
        </w:numPr>
        <w:spacing w:line="360" w:lineRule="auto"/>
        <w:rPr>
          <w:rFonts w:ascii="Marianne" w:hAnsi="Marianne"/>
          <w:sz w:val="22"/>
        </w:rPr>
      </w:pPr>
      <w:r w:rsidRPr="00A35F72">
        <w:rPr>
          <w:rFonts w:ascii="Marianne" w:hAnsi="Marianne"/>
          <w:sz w:val="22"/>
        </w:rPr>
        <w:t>Salarié de la personne morale</w:t>
      </w:r>
      <w:r w:rsidRPr="00A35F72">
        <w:rPr>
          <w:rFonts w:ascii="Calibri" w:hAnsi="Calibri" w:cs="Calibri"/>
          <w:sz w:val="22"/>
        </w:rPr>
        <w:t> </w:t>
      </w:r>
      <w:r w:rsidRPr="00A35F72">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non</w:t>
      </w:r>
      <w:r w:rsidRPr="00A35F72">
        <w:rPr>
          <w:rFonts w:ascii="Marianne" w:hAnsi="Marianne"/>
          <w:sz w:val="22"/>
        </w:rPr>
        <w:tab/>
      </w:r>
    </w:p>
    <w:p w14:paraId="03E5EBD5" w14:textId="77777777" w:rsidR="00A67285" w:rsidRPr="00A35F72" w:rsidRDefault="00A67285" w:rsidP="00A67285">
      <w:pPr>
        <w:numPr>
          <w:ilvl w:val="0"/>
          <w:numId w:val="1"/>
        </w:numPr>
        <w:spacing w:line="360" w:lineRule="auto"/>
        <w:rPr>
          <w:rFonts w:ascii="Marianne" w:hAnsi="Marianne"/>
          <w:sz w:val="22"/>
        </w:rPr>
      </w:pPr>
      <w:r w:rsidRPr="00A35F72">
        <w:rPr>
          <w:rFonts w:ascii="Marianne" w:hAnsi="Marianne"/>
          <w:sz w:val="22"/>
        </w:rPr>
        <w:t>Dirigeant de la personne morale</w:t>
      </w:r>
      <w:r w:rsidRPr="00A35F72">
        <w:rPr>
          <w:rFonts w:ascii="Calibri" w:hAnsi="Calibri" w:cs="Calibri"/>
          <w:sz w:val="22"/>
        </w:rPr>
        <w:t> </w:t>
      </w:r>
      <w:r w:rsidRPr="00A35F72">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t xml:space="preserve"> </w:t>
      </w:r>
      <w:r w:rsidRPr="00A35F72">
        <w:rPr>
          <w:rFonts w:ascii="Segoe UI Symbol" w:eastAsia="MS Mincho" w:hAnsi="Segoe UI Symbol" w:cs="Segoe UI Symbol"/>
          <w:sz w:val="22"/>
        </w:rPr>
        <w:t>☐</w:t>
      </w:r>
      <w:r w:rsidRPr="00A35F72">
        <w:rPr>
          <w:rFonts w:ascii="Marianne" w:hAnsi="Marianne"/>
          <w:sz w:val="22"/>
        </w:rPr>
        <w:t xml:space="preserve"> non</w:t>
      </w:r>
      <w:r w:rsidRPr="00A35F72">
        <w:rPr>
          <w:rFonts w:ascii="Marianne" w:hAnsi="Marianne"/>
          <w:sz w:val="22"/>
        </w:rPr>
        <w:tab/>
      </w:r>
    </w:p>
    <w:p w14:paraId="2694EB46"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8480" behindDoc="0" locked="0" layoutInCell="1" allowOverlap="1" wp14:anchorId="19A8125C" wp14:editId="5FD521B8">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0C147" id="Connecteur droit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" strokecolor="#cfcdcd [2894]" strokeweight=".5pt">
                <v:stroke joinstyle="miter"/>
              </v:line>
            </w:pict>
          </mc:Fallback>
        </mc:AlternateContent>
      </w:r>
      <w:r w:rsidRPr="00A35F72">
        <w:rPr>
          <w:rFonts w:ascii="Marianne" w:hAnsi="Marianne"/>
          <w:sz w:val="22"/>
        </w:rPr>
        <w:t>Numéro de SIRET</w:t>
      </w:r>
      <w:r w:rsidRPr="00A35F72">
        <w:rPr>
          <w:rFonts w:ascii="Calibri" w:hAnsi="Calibri" w:cs="Calibri"/>
          <w:sz w:val="22"/>
        </w:rPr>
        <w:t> </w:t>
      </w:r>
      <w:r w:rsidRPr="00A35F72">
        <w:rPr>
          <w:rFonts w:ascii="Marianne" w:hAnsi="Marianne"/>
          <w:sz w:val="22"/>
        </w:rPr>
        <w:t xml:space="preserve">: </w:t>
      </w:r>
    </w:p>
    <w:p w14:paraId="3A12AC4E" w14:textId="77777777" w:rsidR="00A67285" w:rsidRPr="00A35F72" w:rsidRDefault="00A67285" w:rsidP="00A67285">
      <w:pPr>
        <w:rPr>
          <w:rFonts w:ascii="Marianne" w:hAnsi="Marianne"/>
          <w:sz w:val="22"/>
        </w:rPr>
      </w:pPr>
    </w:p>
    <w:p w14:paraId="7968F7EF" w14:textId="77777777" w:rsidR="00A67285" w:rsidRPr="00A35F72" w:rsidRDefault="00A67285" w:rsidP="00A67285">
      <w:pPr>
        <w:spacing w:line="360" w:lineRule="auto"/>
        <w:rPr>
          <w:rFonts w:ascii="Marianne" w:hAnsi="Marianne"/>
          <w:sz w:val="22"/>
        </w:rPr>
      </w:pPr>
      <w:r w:rsidRPr="00A35F72">
        <w:rPr>
          <w:rFonts w:ascii="Marianne" w:hAnsi="Marianne"/>
          <w:sz w:val="22"/>
        </w:rPr>
        <w:t xml:space="preserve">Assurance responsabilité civile souscrite pour l’activité de médiateur :   </w:t>
      </w:r>
    </w:p>
    <w:p w14:paraId="4AFC9697" w14:textId="77777777" w:rsidR="00A67285" w:rsidRPr="00A35F72" w:rsidRDefault="00A67285" w:rsidP="00A67285">
      <w:p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69504" behindDoc="0" locked="0" layoutInCell="1" allowOverlap="1" wp14:anchorId="0E7B88EE" wp14:editId="3440DA51">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40EBF" id="Connecteur droit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14:paraId="572A07FB" w14:textId="77777777" w:rsidR="00A67285" w:rsidRPr="00A35F72" w:rsidRDefault="00A67285" w:rsidP="00A67285">
      <w:pPr>
        <w:rPr>
          <w:rFonts w:ascii="Marianne" w:hAnsi="Marianne"/>
          <w:sz w:val="22"/>
        </w:rPr>
      </w:pPr>
    </w:p>
    <w:p w14:paraId="0280FBF5" w14:textId="77777777" w:rsidR="000C2C83" w:rsidRDefault="00A67285" w:rsidP="00A67285">
      <w:pPr>
        <w:pStyle w:val="Sansinterligne"/>
        <w:rPr>
          <w:rFonts w:ascii="Marianne" w:hAnsi="Marianne"/>
          <w:sz w:val="22"/>
        </w:rPr>
      </w:pPr>
      <w:r w:rsidRPr="00A35F72">
        <w:rPr>
          <w:rFonts w:ascii="Marianne" w:hAnsi="Marianne"/>
          <w:sz w:val="22"/>
        </w:rPr>
        <w:t>Adhérant aux organismes/associations de médiation (si oui, préciser)</w:t>
      </w:r>
      <w:r w:rsidRPr="00A35F72">
        <w:rPr>
          <w:rFonts w:ascii="Calibri" w:hAnsi="Calibri" w:cs="Calibri"/>
          <w:sz w:val="22"/>
        </w:rPr>
        <w:t> </w:t>
      </w:r>
      <w:r w:rsidRPr="00A35F72">
        <w:rPr>
          <w:rFonts w:ascii="Marianne" w:hAnsi="Marianne"/>
          <w:sz w:val="22"/>
        </w:rPr>
        <w:t xml:space="preserve">:   </w:t>
      </w:r>
    </w:p>
    <w:p w14:paraId="294E9C54" w14:textId="77777777" w:rsidR="00A67285" w:rsidRPr="00A35F72" w:rsidRDefault="00A67285" w:rsidP="000C2C83">
      <w:pPr>
        <w:pStyle w:val="Sansinterligne"/>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oui</w:t>
      </w:r>
      <w:r w:rsidR="000C2C83">
        <w:rPr>
          <w:rFonts w:ascii="Marianne" w:hAnsi="Marianne"/>
          <w:sz w:val="22"/>
        </w:rPr>
        <w:t xml:space="preserve">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non</w:t>
      </w:r>
    </w:p>
    <w:p w14:paraId="47D01071" w14:textId="77777777" w:rsidR="00A67285" w:rsidRPr="00A35F72" w:rsidRDefault="00A67285" w:rsidP="00A67285">
      <w:pPr>
        <w:pStyle w:val="Sansinterligne"/>
        <w:rPr>
          <w:rFonts w:ascii="Marianne" w:hAnsi="Marianne"/>
          <w:sz w:val="22"/>
        </w:rPr>
      </w:pPr>
    </w:p>
    <w:p w14:paraId="1413AC4D" w14:textId="77777777" w:rsidR="00B3687D" w:rsidRDefault="00B3687D" w:rsidP="00A67285">
      <w:pPr>
        <w:pStyle w:val="Sansinterligne"/>
        <w:rPr>
          <w:rFonts w:ascii="Marianne" w:hAnsi="Marianne"/>
          <w:sz w:val="22"/>
        </w:rPr>
      </w:pPr>
    </w:p>
    <w:p w14:paraId="51C5B301" w14:textId="77777777" w:rsidR="00B3687D" w:rsidRDefault="00B3687D" w:rsidP="00A67285">
      <w:pPr>
        <w:pStyle w:val="Sansinterligne"/>
        <w:rPr>
          <w:rFonts w:ascii="Marianne" w:hAnsi="Marianne"/>
          <w:sz w:val="22"/>
        </w:rPr>
      </w:pPr>
    </w:p>
    <w:p w14:paraId="28710D93" w14:textId="77777777" w:rsidR="00A67285" w:rsidRPr="00A35F72" w:rsidRDefault="00A67285" w:rsidP="00A67285">
      <w:pPr>
        <w:pStyle w:val="Sansinterligne"/>
        <w:rPr>
          <w:rFonts w:ascii="Marianne" w:hAnsi="Marianne"/>
          <w:sz w:val="22"/>
        </w:rPr>
      </w:pPr>
      <w:r w:rsidRPr="00A35F72">
        <w:rPr>
          <w:rFonts w:ascii="Marianne" w:hAnsi="Marianne"/>
          <w:noProof/>
          <w:sz w:val="22"/>
        </w:rPr>
        <mc:AlternateContent>
          <mc:Choice Requires="wps">
            <w:drawing>
              <wp:anchor distT="0" distB="0" distL="114300" distR="114300" simplePos="0" relativeHeight="251670528" behindDoc="0" locked="0" layoutInCell="1" allowOverlap="1" wp14:anchorId="370436AF" wp14:editId="37B2A893">
                <wp:simplePos x="0" y="0"/>
                <wp:positionH relativeFrom="column">
                  <wp:posOffset>14604</wp:posOffset>
                </wp:positionH>
                <wp:positionV relativeFrom="paragraph">
                  <wp:posOffset>22107</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CE557C" id="Connecteur droit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" strokecolor="#cfcdcd [2894]" strokeweight=".5pt">
                <v:stroke joinstyle="miter"/>
              </v:line>
            </w:pict>
          </mc:Fallback>
        </mc:AlternateContent>
      </w:r>
    </w:p>
    <w:p w14:paraId="14227C93" w14:textId="77777777" w:rsidR="00A67285" w:rsidRPr="00A35F72" w:rsidRDefault="00A67285" w:rsidP="00A67285">
      <w:pPr>
        <w:pStyle w:val="Sansinterligne"/>
        <w:rPr>
          <w:rFonts w:ascii="Marianne" w:hAnsi="Marianne"/>
          <w:sz w:val="22"/>
        </w:rPr>
      </w:pPr>
    </w:p>
    <w:p w14:paraId="0A11C169" w14:textId="77777777" w:rsidR="00A67285" w:rsidRPr="00A35F72" w:rsidRDefault="00A67285" w:rsidP="00A67285">
      <w:pPr>
        <w:pStyle w:val="Sansinterligne"/>
        <w:pBdr>
          <w:top w:val="single" w:sz="4" w:space="1" w:color="auto"/>
          <w:left w:val="single" w:sz="4" w:space="4" w:color="auto"/>
          <w:bottom w:val="single" w:sz="4" w:space="1" w:color="auto"/>
          <w:right w:val="single" w:sz="4" w:space="4" w:color="auto"/>
        </w:pBdr>
        <w:jc w:val="center"/>
        <w:rPr>
          <w:rFonts w:ascii="Marianne" w:hAnsi="Marianne"/>
          <w:b/>
          <w:sz w:val="22"/>
        </w:rPr>
      </w:pPr>
      <w:r w:rsidRPr="00A35F72">
        <w:rPr>
          <w:rFonts w:ascii="Marianne" w:hAnsi="Marianne"/>
          <w:b/>
          <w:sz w:val="22"/>
        </w:rPr>
        <w:lastRenderedPageBreak/>
        <w:t>Formation générale et expériences professionnelles</w:t>
      </w:r>
      <w:r w:rsidRPr="008B1F7E">
        <w:rPr>
          <w:rFonts w:ascii="Calibri" w:hAnsi="Calibri" w:cs="Calibri"/>
          <w:bCs/>
          <w:sz w:val="22"/>
        </w:rPr>
        <w:t> </w:t>
      </w:r>
      <w:r w:rsidRPr="008B1F7E">
        <w:rPr>
          <w:rFonts w:ascii="Marianne" w:hAnsi="Marianne"/>
          <w:bCs/>
          <w:sz w:val="22"/>
        </w:rPr>
        <w:t>(niveau d</w:t>
      </w:r>
      <w:r w:rsidRPr="008B1F7E">
        <w:rPr>
          <w:rFonts w:ascii="Marianne" w:hAnsi="Marianne" w:cs="Marianne"/>
          <w:bCs/>
          <w:sz w:val="22"/>
        </w:rPr>
        <w:t>’é</w:t>
      </w:r>
      <w:r w:rsidRPr="008B1F7E">
        <w:rPr>
          <w:rFonts w:ascii="Marianne" w:hAnsi="Marianne"/>
          <w:bCs/>
          <w:sz w:val="22"/>
        </w:rPr>
        <w:t>tude et dernier dipl</w:t>
      </w:r>
      <w:r w:rsidRPr="008B1F7E">
        <w:rPr>
          <w:rFonts w:ascii="Marianne" w:hAnsi="Marianne" w:cs="Marianne"/>
          <w:bCs/>
          <w:sz w:val="22"/>
        </w:rPr>
        <w:t>ô</w:t>
      </w:r>
      <w:r w:rsidRPr="008B1F7E">
        <w:rPr>
          <w:rFonts w:ascii="Marianne" w:hAnsi="Marianne"/>
          <w:bCs/>
          <w:sz w:val="22"/>
        </w:rPr>
        <w:t>me obtenu)</w:t>
      </w:r>
    </w:p>
    <w:p w14:paraId="6635A0D9" w14:textId="77777777" w:rsidR="00A67285" w:rsidRPr="00A35F72" w:rsidRDefault="00A67285" w:rsidP="00A67285">
      <w:pPr>
        <w:tabs>
          <w:tab w:val="left" w:pos="1021"/>
        </w:tabs>
        <w:rPr>
          <w:rFonts w:ascii="Marianne" w:hAnsi="Marianne"/>
          <w:sz w:val="22"/>
        </w:rPr>
      </w:pPr>
    </w:p>
    <w:p w14:paraId="009EC975" w14:textId="77777777" w:rsidR="00A67285" w:rsidRPr="00A35F72" w:rsidRDefault="00A67285" w:rsidP="00A67285">
      <w:pPr>
        <w:tabs>
          <w:tab w:val="left" w:pos="1021"/>
        </w:tabs>
        <w:rPr>
          <w:rFonts w:ascii="Marianne" w:hAnsi="Marianne"/>
          <w:sz w:val="22"/>
        </w:rPr>
      </w:pPr>
    </w:p>
    <w:p w14:paraId="66A33B48" w14:textId="77777777" w:rsidR="00A67285" w:rsidRPr="00A35F72" w:rsidRDefault="00A67285" w:rsidP="00A67285">
      <w:p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93056" behindDoc="0" locked="0" layoutInCell="1" allowOverlap="1" wp14:anchorId="5BF9D070" wp14:editId="19BE4C01">
                <wp:simplePos x="0" y="0"/>
                <wp:positionH relativeFrom="margin">
                  <wp:align>left</wp:align>
                </wp:positionH>
                <wp:positionV relativeFrom="paragraph">
                  <wp:posOffset>22225</wp:posOffset>
                </wp:positionV>
                <wp:extent cx="5900420" cy="0"/>
                <wp:effectExtent l="0" t="0" r="24130" b="19050"/>
                <wp:wrapNone/>
                <wp:docPr id="1" name="Connecteur droit 1"/>
                <wp:cNvGraphicFramePr/>
                <a:graphic xmlns:a="http://schemas.openxmlformats.org/drawingml/2006/main">
                  <a:graphicData uri="http://schemas.microsoft.com/office/word/2010/wordprocessingShape">
                    <wps:wsp>
                      <wps:cNvCnPr/>
                      <wps:spPr>
                        <a:xfrm>
                          <a:off x="0" y="0"/>
                          <a:ext cx="59004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66172" id="Connecteur droit 1" o:spid="_x0000_s1026" style="position:absolute;z-index:251693056;visibility:visible;mso-wrap-style:square;mso-wrap-distance-left:9pt;mso-wrap-distance-top:0;mso-wrap-distance-right:9pt;mso-wrap-distance-bottom:0;mso-position-horizontal:left;mso-position-horizontal-relative:margin;mso-position-vertical:absolute;mso-position-vertical-relative:text" from="0,1.75pt" to="46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" strokecolor="#cfcdcd [2894]" strokeweight=".5pt">
                <v:stroke joinstyle="miter"/>
                <w10:wrap anchorx="margin"/>
              </v:line>
            </w:pict>
          </mc:Fallback>
        </mc:AlternateContent>
      </w:r>
    </w:p>
    <w:p w14:paraId="1F2638B0" w14:textId="77777777" w:rsidR="00A67285" w:rsidRDefault="00A67285" w:rsidP="00A67285">
      <w:pPr>
        <w:tabs>
          <w:tab w:val="left" w:pos="1021"/>
        </w:tabs>
        <w:rPr>
          <w:rFonts w:ascii="Marianne" w:hAnsi="Marianne"/>
          <w:sz w:val="22"/>
        </w:rPr>
      </w:pPr>
    </w:p>
    <w:p w14:paraId="160CC84F" w14:textId="51735A1A" w:rsidR="008B1F7E" w:rsidRPr="008B1F7E" w:rsidRDefault="008B1F7E" w:rsidP="008B1F7E">
      <w:pPr>
        <w:pStyle w:val="Paragraphedeliste"/>
        <w:tabs>
          <w:tab w:val="left" w:pos="1021"/>
        </w:tabs>
        <w:jc w:val="both"/>
        <w:rPr>
          <w:rFonts w:ascii="Marianne" w:hAnsi="Marianne"/>
          <w:i/>
          <w:iCs/>
          <w:sz w:val="20"/>
          <w:szCs w:val="22"/>
        </w:rPr>
      </w:pPr>
      <w:r w:rsidRPr="008B1F7E">
        <w:rPr>
          <w:rFonts w:ascii="Marianne" w:hAnsi="Marianne"/>
          <w:i/>
          <w:iCs/>
          <w:sz w:val="20"/>
          <w:szCs w:val="22"/>
        </w:rPr>
        <w:t>→ Joindre un curriculum vitae</w:t>
      </w:r>
    </w:p>
    <w:p w14:paraId="55BB85E7" w14:textId="77777777" w:rsidR="008B1F7E" w:rsidRDefault="008B1F7E" w:rsidP="00A67285">
      <w:pPr>
        <w:tabs>
          <w:tab w:val="left" w:pos="1021"/>
        </w:tabs>
        <w:rPr>
          <w:rFonts w:ascii="Marianne" w:hAnsi="Marianne"/>
          <w:sz w:val="22"/>
        </w:rPr>
      </w:pPr>
    </w:p>
    <w:p w14:paraId="4F657E20" w14:textId="77777777" w:rsidR="008B1F7E" w:rsidRPr="00A35F72" w:rsidRDefault="008B1F7E" w:rsidP="00A67285">
      <w:pPr>
        <w:tabs>
          <w:tab w:val="left" w:pos="1021"/>
        </w:tabs>
        <w:rPr>
          <w:rFonts w:ascii="Marianne" w:hAnsi="Marianne"/>
          <w:sz w:val="22"/>
        </w:rPr>
      </w:pPr>
    </w:p>
    <w:p w14:paraId="18597CB9" w14:textId="77777777" w:rsidR="00A67285" w:rsidRPr="00A35F72" w:rsidRDefault="00A67285" w:rsidP="00A67285">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A35F72">
        <w:rPr>
          <w:rFonts w:ascii="Marianne" w:hAnsi="Marianne"/>
          <w:b/>
          <w:sz w:val="22"/>
        </w:rPr>
        <w:t>Activité(s) professionnelle(s) principale(s) actuelle(s)</w:t>
      </w:r>
    </w:p>
    <w:p w14:paraId="3C12954E" w14:textId="77777777" w:rsidR="00A67285" w:rsidRPr="00A35F72" w:rsidRDefault="00A67285" w:rsidP="00A67285">
      <w:p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1552" behindDoc="0" locked="0" layoutInCell="1" allowOverlap="1" wp14:anchorId="34768ABF" wp14:editId="42B586B2">
                <wp:simplePos x="0" y="0"/>
                <wp:positionH relativeFrom="column">
                  <wp:posOffset>-80286</wp:posOffset>
                </wp:positionH>
                <wp:positionV relativeFrom="paragraph">
                  <wp:posOffset>195328</wp:posOffset>
                </wp:positionV>
                <wp:extent cx="5900468" cy="0"/>
                <wp:effectExtent l="0" t="0" r="24130" b="19050"/>
                <wp:wrapNone/>
                <wp:docPr id="21" name="Connecteur droit 2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228D6" id="Connecteur droit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3pt,15.4pt" to="458.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" strokecolor="#cfcdcd [2894]" strokeweight=".5pt">
                <v:stroke joinstyle="miter"/>
              </v:line>
            </w:pict>
          </mc:Fallback>
        </mc:AlternateContent>
      </w:r>
    </w:p>
    <w:p w14:paraId="2FF6B1D8" w14:textId="687BE34D" w:rsidR="00A67285" w:rsidRPr="00A35F72" w:rsidRDefault="00A67285" w:rsidP="00A67285">
      <w:pPr>
        <w:tabs>
          <w:tab w:val="left" w:pos="1021"/>
        </w:tabs>
        <w:rPr>
          <w:rFonts w:ascii="Marianne" w:hAnsi="Marianne"/>
          <w:sz w:val="22"/>
        </w:rPr>
      </w:pPr>
    </w:p>
    <w:p w14:paraId="26118383" w14:textId="73CBF8A1" w:rsidR="00A67285" w:rsidRPr="00A35F72" w:rsidRDefault="00CE5A83" w:rsidP="00A67285">
      <w:p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2576" behindDoc="0" locked="0" layoutInCell="1" allowOverlap="1" wp14:anchorId="48FD352D" wp14:editId="1CF6B57C">
                <wp:simplePos x="0" y="0"/>
                <wp:positionH relativeFrom="column">
                  <wp:posOffset>-80010</wp:posOffset>
                </wp:positionH>
                <wp:positionV relativeFrom="paragraph">
                  <wp:posOffset>91357</wp:posOffset>
                </wp:positionV>
                <wp:extent cx="5908675"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59086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8FBB7" id="Connecteur droit 2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3pt,7.2pt" to="458.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" strokecolor="#cfcdcd [2894]" strokeweight=".5pt">
                <v:stroke joinstyle="miter"/>
              </v:line>
            </w:pict>
          </mc:Fallback>
        </mc:AlternateContent>
      </w:r>
    </w:p>
    <w:p w14:paraId="08EEFC7B" w14:textId="77777777" w:rsidR="00A67285" w:rsidRPr="00A35F72" w:rsidRDefault="00A67285" w:rsidP="00A67285">
      <w:pPr>
        <w:tabs>
          <w:tab w:val="left" w:pos="1021"/>
        </w:tabs>
        <w:rPr>
          <w:rFonts w:ascii="Marianne" w:hAnsi="Marianne"/>
          <w:sz w:val="22"/>
        </w:rPr>
      </w:pPr>
      <w:r w:rsidRPr="00A35F72">
        <w:rPr>
          <w:rFonts w:ascii="Marianne" w:hAnsi="Marianne"/>
          <w:sz w:val="22"/>
        </w:rPr>
        <w:t>Exercice d’une profession juridique ou judiciaire réglementée</w:t>
      </w:r>
      <w:r w:rsidRPr="00A35F72">
        <w:rPr>
          <w:rFonts w:ascii="Calibri" w:hAnsi="Calibri" w:cs="Calibri"/>
          <w:sz w:val="22"/>
        </w:rPr>
        <w:t> </w:t>
      </w:r>
      <w:r w:rsidRPr="00A35F72">
        <w:rPr>
          <w:rFonts w:ascii="Marianne" w:hAnsi="Marianne"/>
          <w:sz w:val="22"/>
        </w:rPr>
        <w:t xml:space="preserve">: </w:t>
      </w:r>
    </w:p>
    <w:p w14:paraId="53589D86" w14:textId="77777777" w:rsidR="00A67285" w:rsidRPr="00A35F72" w:rsidRDefault="00A67285" w:rsidP="00A67285">
      <w:pPr>
        <w:tabs>
          <w:tab w:val="left" w:pos="1021"/>
        </w:tabs>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t xml:space="preserve">       </w:t>
      </w:r>
      <w:r w:rsidRPr="00A35F72">
        <w:rPr>
          <w:rFonts w:ascii="Segoe UI Symbol" w:eastAsia="MS Mincho" w:hAnsi="Segoe UI Symbol" w:cs="Segoe UI Symbol"/>
          <w:sz w:val="22"/>
        </w:rPr>
        <w:t>☐</w:t>
      </w:r>
      <w:r w:rsidRPr="00A35F72">
        <w:rPr>
          <w:rFonts w:ascii="Marianne" w:hAnsi="Marianne"/>
          <w:sz w:val="22"/>
        </w:rPr>
        <w:t xml:space="preserve"> non</w:t>
      </w:r>
    </w:p>
    <w:p w14:paraId="09A00948" w14:textId="77777777" w:rsidR="00A67285" w:rsidRPr="00A35F72" w:rsidRDefault="00A67285" w:rsidP="00A67285">
      <w:pPr>
        <w:tabs>
          <w:tab w:val="left" w:pos="1021"/>
        </w:tabs>
        <w:rPr>
          <w:rFonts w:ascii="Marianne" w:hAnsi="Marianne"/>
          <w:sz w:val="22"/>
        </w:rPr>
      </w:pPr>
    </w:p>
    <w:p w14:paraId="5B90BC56" w14:textId="77777777" w:rsidR="00A67285" w:rsidRPr="00A35F72" w:rsidRDefault="00A67285" w:rsidP="00A67285">
      <w:pPr>
        <w:tabs>
          <w:tab w:val="left" w:pos="1021"/>
        </w:tabs>
        <w:rPr>
          <w:rFonts w:ascii="Marianne" w:hAnsi="Marianne"/>
          <w:sz w:val="22"/>
        </w:rPr>
      </w:pPr>
      <w:r w:rsidRPr="00A35F72">
        <w:rPr>
          <w:rFonts w:ascii="Marianne" w:hAnsi="Marianne"/>
          <w:sz w:val="22"/>
        </w:rPr>
        <w:t xml:space="preserve">Exercice, à titre honoraire, d’une profession juridique ou judiciaire réglementée </w:t>
      </w:r>
      <w:r w:rsidRPr="00A35F72">
        <w:rPr>
          <w:rStyle w:val="Appelnotedebasdep"/>
          <w:rFonts w:ascii="Marianne" w:hAnsi="Marianne"/>
          <w:sz w:val="22"/>
        </w:rPr>
        <w:footnoteReference w:id="2"/>
      </w:r>
      <w:r w:rsidRPr="00A35F72">
        <w:rPr>
          <w:rFonts w:ascii="Calibri" w:hAnsi="Calibri" w:cs="Calibri"/>
          <w:sz w:val="22"/>
        </w:rPr>
        <w:t> </w:t>
      </w:r>
      <w:r w:rsidRPr="00A35F72">
        <w:rPr>
          <w:rFonts w:ascii="Marianne" w:hAnsi="Marianne"/>
          <w:sz w:val="22"/>
        </w:rPr>
        <w:t>:</w:t>
      </w:r>
    </w:p>
    <w:p w14:paraId="5A961D63" w14:textId="77777777" w:rsidR="00A67285" w:rsidRPr="00A35F72" w:rsidRDefault="00A67285" w:rsidP="00A67285">
      <w:pPr>
        <w:tabs>
          <w:tab w:val="left" w:pos="1021"/>
        </w:tabs>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t xml:space="preserve">       </w:t>
      </w:r>
      <w:r w:rsidRPr="00A35F72">
        <w:rPr>
          <w:rFonts w:ascii="Segoe UI Symbol" w:eastAsia="MS Mincho" w:hAnsi="Segoe UI Symbol" w:cs="Segoe UI Symbol"/>
          <w:sz w:val="22"/>
        </w:rPr>
        <w:t>☐</w:t>
      </w:r>
      <w:r w:rsidRPr="00A35F72">
        <w:rPr>
          <w:rFonts w:ascii="Marianne" w:hAnsi="Marianne"/>
          <w:sz w:val="22"/>
        </w:rPr>
        <w:t xml:space="preserve"> non</w:t>
      </w:r>
    </w:p>
    <w:p w14:paraId="4BF23941" w14:textId="77777777" w:rsidR="00A67285" w:rsidRPr="00A35F72" w:rsidRDefault="00A67285" w:rsidP="00A67285">
      <w:pPr>
        <w:tabs>
          <w:tab w:val="left" w:pos="1021"/>
        </w:tabs>
        <w:rPr>
          <w:rFonts w:ascii="Marianne" w:hAnsi="Marianne"/>
          <w:sz w:val="22"/>
        </w:rPr>
      </w:pPr>
    </w:p>
    <w:p w14:paraId="268B47BC" w14:textId="77777777" w:rsidR="00A67285" w:rsidRPr="00A35F72" w:rsidRDefault="00A67285" w:rsidP="00A67285">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A35F72">
        <w:rPr>
          <w:rFonts w:ascii="Marianne" w:hAnsi="Marianne"/>
          <w:b/>
          <w:sz w:val="22"/>
        </w:rPr>
        <w:t>Langues parlées couramment</w:t>
      </w:r>
    </w:p>
    <w:p w14:paraId="484BB7F6" w14:textId="77777777" w:rsidR="00A67285" w:rsidRPr="00A35F72" w:rsidRDefault="00A67285" w:rsidP="00A67285">
      <w:pPr>
        <w:tabs>
          <w:tab w:val="left" w:pos="1021"/>
        </w:tabs>
        <w:rPr>
          <w:rFonts w:ascii="Marianne" w:hAnsi="Marianne"/>
          <w:sz w:val="22"/>
        </w:rPr>
      </w:pPr>
    </w:p>
    <w:p w14:paraId="1BDD28D8" w14:textId="77777777" w:rsidR="00A67285" w:rsidRPr="00A35F72" w:rsidRDefault="00A67285" w:rsidP="00A67285">
      <w:pPr>
        <w:pStyle w:val="Paragraphedeliste"/>
        <w:numPr>
          <w:ilvl w:val="0"/>
          <w:numId w:val="1"/>
        </w:numPr>
        <w:tabs>
          <w:tab w:val="left" w:pos="1021"/>
        </w:tabs>
        <w:rPr>
          <w:rFonts w:ascii="Marianne" w:hAnsi="Marianne"/>
          <w:sz w:val="22"/>
        </w:rPr>
      </w:pPr>
    </w:p>
    <w:p w14:paraId="0E749D18" w14:textId="77777777" w:rsidR="00A67285" w:rsidRPr="00A35F72" w:rsidRDefault="00A67285" w:rsidP="00A67285">
      <w:pPr>
        <w:pStyle w:val="Paragraphedeliste"/>
        <w:numPr>
          <w:ilvl w:val="0"/>
          <w:numId w:val="1"/>
        </w:num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3600" behindDoc="0" locked="0" layoutInCell="1" allowOverlap="1" wp14:anchorId="261EBC2D" wp14:editId="0425DBF3">
                <wp:simplePos x="0" y="0"/>
                <wp:positionH relativeFrom="column">
                  <wp:posOffset>428673</wp:posOffset>
                </wp:positionH>
                <wp:positionV relativeFrom="paragraph">
                  <wp:posOffset>11442</wp:posOffset>
                </wp:positionV>
                <wp:extent cx="1578634" cy="0"/>
                <wp:effectExtent l="0" t="0" r="21590" b="19050"/>
                <wp:wrapNone/>
                <wp:docPr id="26" name="Connecteur droit 26"/>
                <wp:cNvGraphicFramePr/>
                <a:graphic xmlns:a="http://schemas.openxmlformats.org/drawingml/2006/main">
                  <a:graphicData uri="http://schemas.microsoft.com/office/word/2010/wordprocessingShape">
                    <wps:wsp>
                      <wps:cNvCnPr/>
                      <wps:spPr>
                        <a:xfrm>
                          <a:off x="0" y="0"/>
                          <a:ext cx="157863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4CCA0" id="Connecteur droit 2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3.75pt,.9pt" to="15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" strokecolor="#cfcdcd [2894]" strokeweight=".5pt">
                <v:stroke joinstyle="miter"/>
              </v:line>
            </w:pict>
          </mc:Fallback>
        </mc:AlternateContent>
      </w:r>
    </w:p>
    <w:p w14:paraId="2ABB6528" w14:textId="77777777" w:rsidR="00A67285" w:rsidRPr="00A35F72" w:rsidRDefault="00A67285" w:rsidP="00A67285">
      <w:pPr>
        <w:pStyle w:val="Paragraphedeliste"/>
        <w:numPr>
          <w:ilvl w:val="0"/>
          <w:numId w:val="1"/>
        </w:num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4624" behindDoc="0" locked="0" layoutInCell="1" allowOverlap="1" wp14:anchorId="3B73A556" wp14:editId="5E9AA696">
                <wp:simplePos x="0" y="0"/>
                <wp:positionH relativeFrom="column">
                  <wp:posOffset>428625</wp:posOffset>
                </wp:positionH>
                <wp:positionV relativeFrom="paragraph">
                  <wp:posOffset>8147</wp:posOffset>
                </wp:positionV>
                <wp:extent cx="1578610" cy="0"/>
                <wp:effectExtent l="0" t="0" r="21590" b="19050"/>
                <wp:wrapNone/>
                <wp:docPr id="27" name="Connecteur droit 27"/>
                <wp:cNvGraphicFramePr/>
                <a:graphic xmlns:a="http://schemas.openxmlformats.org/drawingml/2006/main">
                  <a:graphicData uri="http://schemas.microsoft.com/office/word/2010/wordprocessingShape">
                    <wps:wsp>
                      <wps:cNvCnPr/>
                      <wps:spPr>
                        <a:xfrm>
                          <a:off x="0" y="0"/>
                          <a:ext cx="15786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42FB2" id="Connecteur droit 2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75pt,.65pt" to="15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" strokecolor="#cfcdcd [2894]" strokeweight=".5pt">
                <v:stroke joinstyle="miter"/>
              </v:line>
            </w:pict>
          </mc:Fallback>
        </mc:AlternateContent>
      </w:r>
    </w:p>
    <w:p w14:paraId="72247549" w14:textId="77777777" w:rsidR="00480CF8" w:rsidRPr="00207A10" w:rsidRDefault="00480CF8" w:rsidP="00480CF8">
      <w:pPr>
        <w:pStyle w:val="Paragraphedeliste"/>
        <w:numPr>
          <w:ilvl w:val="0"/>
          <w:numId w:val="1"/>
        </w:num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6672" behindDoc="0" locked="0" layoutInCell="1" allowOverlap="1" wp14:anchorId="6DF5BA3B" wp14:editId="06F65F4D">
                <wp:simplePos x="0" y="0"/>
                <wp:positionH relativeFrom="column">
                  <wp:posOffset>455295</wp:posOffset>
                </wp:positionH>
                <wp:positionV relativeFrom="paragraph">
                  <wp:posOffset>8255</wp:posOffset>
                </wp:positionV>
                <wp:extent cx="1561309" cy="0"/>
                <wp:effectExtent l="0" t="0" r="20320" b="19050"/>
                <wp:wrapNone/>
                <wp:docPr id="29" name="Connecteur droit 29"/>
                <wp:cNvGraphicFramePr/>
                <a:graphic xmlns:a="http://schemas.openxmlformats.org/drawingml/2006/main">
                  <a:graphicData uri="http://schemas.microsoft.com/office/word/2010/wordprocessingShape">
                    <wps:wsp>
                      <wps:cNvCnPr/>
                      <wps:spPr>
                        <a:xfrm flipV="1">
                          <a:off x="0" y="0"/>
                          <a:ext cx="156130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321B" id="Connecteur droit 2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65pt" to="15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" strokecolor="#cfcdcd [2894]" strokeweight=".5pt">
                <v:stroke joinstyle="miter"/>
              </v:line>
            </w:pict>
          </mc:Fallback>
        </mc:AlternateContent>
      </w:r>
      <w:r>
        <w:rPr>
          <w:rFonts w:ascii="Marianne" w:hAnsi="Marianne"/>
          <w:sz w:val="22"/>
        </w:rPr>
        <w:t>Langue française des signes</w:t>
      </w:r>
      <w:r>
        <w:rPr>
          <w:rFonts w:ascii="Calibri" w:hAnsi="Calibri" w:cs="Calibri"/>
          <w:sz w:val="22"/>
        </w:rPr>
        <w:t> </w:t>
      </w:r>
      <w:r>
        <w:rPr>
          <w:rFonts w:ascii="Marianne" w:hAnsi="Marianne"/>
          <w:sz w:val="22"/>
        </w:rPr>
        <w:t xml:space="preserve">:    </w:t>
      </w:r>
      <w:r w:rsidRPr="004819A6">
        <w:rPr>
          <w:rFonts w:ascii="Segoe UI Symbol" w:hAnsi="Segoe UI Symbol" w:cs="Segoe UI Symbol"/>
          <w:sz w:val="22"/>
        </w:rPr>
        <w:t>☐</w:t>
      </w:r>
      <w:r w:rsidRPr="004819A6">
        <w:rPr>
          <w:rFonts w:ascii="Marianne" w:hAnsi="Marianne"/>
          <w:sz w:val="22"/>
        </w:rPr>
        <w:t xml:space="preserve"> oui</w:t>
      </w:r>
      <w:r w:rsidRPr="004819A6">
        <w:rPr>
          <w:rFonts w:ascii="Marianne" w:hAnsi="Marianne"/>
          <w:sz w:val="22"/>
        </w:rPr>
        <w:tab/>
      </w:r>
      <w:r w:rsidRPr="004819A6">
        <w:rPr>
          <w:rFonts w:ascii="Segoe UI Symbol" w:hAnsi="Segoe UI Symbol" w:cs="Segoe UI Symbol"/>
          <w:sz w:val="22"/>
        </w:rPr>
        <w:t>☐</w:t>
      </w:r>
      <w:r w:rsidRPr="004819A6">
        <w:rPr>
          <w:rFonts w:ascii="Marianne" w:hAnsi="Marianne"/>
          <w:sz w:val="22"/>
        </w:rPr>
        <w:t xml:space="preserve"> non</w:t>
      </w:r>
      <w:r w:rsidRPr="004819A6">
        <w:rPr>
          <w:rFonts w:ascii="Marianne" w:hAnsi="Marianne"/>
          <w:sz w:val="22"/>
        </w:rPr>
        <w:tab/>
      </w:r>
    </w:p>
    <w:p w14:paraId="7BB475D7" w14:textId="77777777" w:rsidR="00A67285" w:rsidRPr="00A35F72" w:rsidRDefault="00A67285" w:rsidP="00480CF8">
      <w:pPr>
        <w:pStyle w:val="Paragraphedeliste"/>
        <w:tabs>
          <w:tab w:val="left" w:pos="1021"/>
        </w:tabs>
        <w:rPr>
          <w:rFonts w:ascii="Marianne" w:hAnsi="Marianne"/>
          <w:sz w:val="22"/>
        </w:rPr>
      </w:pPr>
    </w:p>
    <w:p w14:paraId="5519B0EA" w14:textId="77777777" w:rsidR="00A67285" w:rsidRPr="00A35F72" w:rsidRDefault="00A67285" w:rsidP="00A67285">
      <w:pPr>
        <w:tabs>
          <w:tab w:val="left" w:pos="1021"/>
        </w:tabs>
        <w:rPr>
          <w:rFonts w:ascii="Marianne" w:hAnsi="Marianne"/>
          <w:sz w:val="22"/>
        </w:rPr>
      </w:pPr>
    </w:p>
    <w:p w14:paraId="55A4EBEE" w14:textId="77777777" w:rsidR="00A67285" w:rsidRPr="00A35F72" w:rsidRDefault="00A67285" w:rsidP="00A67285">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A35F72">
        <w:rPr>
          <w:rFonts w:ascii="Marianne" w:hAnsi="Marianne"/>
          <w:b/>
          <w:sz w:val="22"/>
        </w:rPr>
        <w:t>Formation à la médiation</w:t>
      </w:r>
    </w:p>
    <w:p w14:paraId="32FBEB05" w14:textId="77777777" w:rsidR="00A67285" w:rsidRPr="00A35F72" w:rsidRDefault="00A67285" w:rsidP="00A67285">
      <w:pPr>
        <w:jc w:val="center"/>
        <w:rPr>
          <w:rFonts w:ascii="Marianne" w:hAnsi="Marianne"/>
          <w:i/>
          <w:sz w:val="22"/>
        </w:rPr>
      </w:pPr>
      <w:r w:rsidRPr="00A35F72">
        <w:rPr>
          <w:rFonts w:ascii="Marianne" w:hAnsi="Marianne"/>
          <w:i/>
          <w:sz w:val="22"/>
        </w:rPr>
        <w:t>(Préciser les contenus, durées, dates et joindre les justificatifs)</w:t>
      </w:r>
    </w:p>
    <w:p w14:paraId="0573E554" w14:textId="77777777" w:rsidR="00A67285" w:rsidRPr="00A35F72" w:rsidRDefault="00A67285" w:rsidP="00A67285">
      <w:pPr>
        <w:rPr>
          <w:rFonts w:ascii="Marianne" w:hAnsi="Marianne"/>
          <w:sz w:val="22"/>
        </w:rPr>
      </w:pPr>
    </w:p>
    <w:p w14:paraId="4A317812" w14:textId="77777777" w:rsidR="00A67285" w:rsidRPr="00A35F72" w:rsidRDefault="00A67285" w:rsidP="00A67285">
      <w:pPr>
        <w:pStyle w:val="Paragraphedeliste"/>
        <w:numPr>
          <w:ilvl w:val="0"/>
          <w:numId w:val="1"/>
        </w:num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0768" behindDoc="0" locked="0" layoutInCell="1" allowOverlap="1" wp14:anchorId="34B2B5CF" wp14:editId="46F59FD0">
                <wp:simplePos x="0" y="0"/>
                <wp:positionH relativeFrom="column">
                  <wp:posOffset>2938959</wp:posOffset>
                </wp:positionH>
                <wp:positionV relativeFrom="paragraph">
                  <wp:posOffset>178507</wp:posOffset>
                </wp:positionV>
                <wp:extent cx="2889849" cy="0"/>
                <wp:effectExtent l="0" t="0" r="25400" b="19050"/>
                <wp:wrapNone/>
                <wp:docPr id="33" name="Connecteur droit 33"/>
                <wp:cNvGraphicFramePr/>
                <a:graphic xmlns:a="http://schemas.openxmlformats.org/drawingml/2006/main">
                  <a:graphicData uri="http://schemas.microsoft.com/office/word/2010/wordprocessingShape">
                    <wps:wsp>
                      <wps:cNvCnPr/>
                      <wps:spPr>
                        <a:xfrm>
                          <a:off x="0" y="0"/>
                          <a:ext cx="28898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CFB75" id="Connecteur droit 3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1.4pt,14.05pt" to="458.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" strokecolor="#cfcdcd [2894]" strokeweight=".5pt">
                <v:stroke joinstyle="miter"/>
              </v:line>
            </w:pict>
          </mc:Fallback>
        </mc:AlternateContent>
      </w:r>
      <w:r w:rsidRPr="00A35F72">
        <w:rPr>
          <w:rFonts w:ascii="Marianne" w:hAnsi="Marianne"/>
          <w:sz w:val="22"/>
        </w:rPr>
        <w:t>Formation initiale et diplômes obtenus</w:t>
      </w:r>
      <w:r w:rsidRPr="00A35F72">
        <w:rPr>
          <w:rFonts w:ascii="Calibri" w:hAnsi="Calibri" w:cs="Calibri"/>
          <w:sz w:val="22"/>
        </w:rPr>
        <w:t> </w:t>
      </w:r>
      <w:r w:rsidRPr="00A35F72">
        <w:rPr>
          <w:rFonts w:ascii="Marianne" w:hAnsi="Marianne"/>
          <w:sz w:val="22"/>
        </w:rPr>
        <w:t xml:space="preserve">: </w:t>
      </w:r>
    </w:p>
    <w:p w14:paraId="66D818FD" w14:textId="77777777" w:rsidR="00A67285" w:rsidRPr="00A35F72" w:rsidRDefault="00A67285" w:rsidP="00A67285">
      <w:pPr>
        <w:ind w:left="360"/>
        <w:rPr>
          <w:rFonts w:ascii="Marianne" w:hAnsi="Marianne"/>
          <w:sz w:val="22"/>
        </w:rPr>
      </w:pPr>
      <w:r w:rsidRPr="00A35F72">
        <w:rPr>
          <w:rFonts w:ascii="Marianne" w:hAnsi="Marianne"/>
          <w:noProof/>
          <w:sz w:val="22"/>
        </w:rPr>
        <mc:AlternateContent>
          <mc:Choice Requires="wps">
            <w:drawing>
              <wp:anchor distT="0" distB="0" distL="114300" distR="114300" simplePos="0" relativeHeight="251677696" behindDoc="0" locked="0" layoutInCell="1" allowOverlap="1" wp14:anchorId="5800D1B1" wp14:editId="3279590E">
                <wp:simplePos x="0" y="0"/>
                <wp:positionH relativeFrom="margin">
                  <wp:posOffset>-73240</wp:posOffset>
                </wp:positionH>
                <wp:positionV relativeFrom="paragraph">
                  <wp:posOffset>197269</wp:posOffset>
                </wp:positionV>
                <wp:extent cx="5900468" cy="0"/>
                <wp:effectExtent l="0" t="0" r="24130" b="19050"/>
                <wp:wrapNone/>
                <wp:docPr id="30" name="Connecteur droit 30"/>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54BDC" id="Connecteur droit 30"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5.75pt,15.55pt" to="458.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VN4Q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" strokecolor="#cfcdcd [2894]" strokeweight=".5pt">
                <v:stroke joinstyle="miter"/>
                <w10:wrap anchorx="margin"/>
              </v:line>
            </w:pict>
          </mc:Fallback>
        </mc:AlternateContent>
      </w:r>
    </w:p>
    <w:p w14:paraId="0B438292" w14:textId="77777777" w:rsidR="00A67285" w:rsidRPr="00A35F72" w:rsidRDefault="00A67285" w:rsidP="00A67285">
      <w:pPr>
        <w:ind w:left="360"/>
        <w:rPr>
          <w:rFonts w:ascii="Marianne" w:hAnsi="Marianne"/>
          <w:sz w:val="22"/>
        </w:rPr>
      </w:pPr>
    </w:p>
    <w:p w14:paraId="37F4DAA7" w14:textId="77777777" w:rsidR="00A67285" w:rsidRPr="00A35F72" w:rsidRDefault="00A67285" w:rsidP="00A67285">
      <w:pPr>
        <w:pStyle w:val="Paragraphedeliste"/>
        <w:numPr>
          <w:ilvl w:val="0"/>
          <w:numId w:val="1"/>
        </w:numPr>
        <w:rPr>
          <w:rFonts w:ascii="Marianne" w:hAnsi="Marianne"/>
          <w:sz w:val="22"/>
        </w:rPr>
      </w:pPr>
      <w:r w:rsidRPr="00A35F72">
        <w:rPr>
          <w:rFonts w:ascii="Marianne" w:hAnsi="Marianne"/>
          <w:sz w:val="22"/>
        </w:rPr>
        <w:t>Modules de formation continue suivis</w:t>
      </w:r>
      <w:r w:rsidRPr="00A35F72">
        <w:rPr>
          <w:rFonts w:ascii="Calibri" w:hAnsi="Calibri" w:cs="Calibri"/>
          <w:sz w:val="22"/>
        </w:rPr>
        <w:t> </w:t>
      </w:r>
      <w:r w:rsidRPr="00A35F72">
        <w:rPr>
          <w:rFonts w:ascii="Marianne" w:hAnsi="Marianne"/>
          <w:sz w:val="22"/>
        </w:rPr>
        <w:t>:</w:t>
      </w:r>
    </w:p>
    <w:p w14:paraId="47751AAD" w14:textId="77777777" w:rsidR="00A67285" w:rsidRPr="00A35F72" w:rsidRDefault="00A67285" w:rsidP="00A67285">
      <w:p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1792" behindDoc="0" locked="0" layoutInCell="1" allowOverlap="1" wp14:anchorId="745A3B2F" wp14:editId="449D76C1">
                <wp:simplePos x="0" y="0"/>
                <wp:positionH relativeFrom="column">
                  <wp:posOffset>2887200</wp:posOffset>
                </wp:positionH>
                <wp:positionV relativeFrom="paragraph">
                  <wp:posOffset>20931</wp:posOffset>
                </wp:positionV>
                <wp:extent cx="2932933" cy="0"/>
                <wp:effectExtent l="0" t="0" r="20320" b="19050"/>
                <wp:wrapNone/>
                <wp:docPr id="35" name="Connecteur droit 35"/>
                <wp:cNvGraphicFramePr/>
                <a:graphic xmlns:a="http://schemas.openxmlformats.org/drawingml/2006/main">
                  <a:graphicData uri="http://schemas.microsoft.com/office/word/2010/wordprocessingShape">
                    <wps:wsp>
                      <wps:cNvCnPr/>
                      <wps:spPr>
                        <a:xfrm>
                          <a:off x="0" y="0"/>
                          <a:ext cx="2932933"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365E1" id="Connecteur droit 3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27.35pt,1.65pt" to="45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" strokecolor="#cfcdcd [2894]" strokeweight=".5pt">
                <v:stroke joinstyle="miter"/>
              </v:line>
            </w:pict>
          </mc:Fallback>
        </mc:AlternateContent>
      </w:r>
      <w:r w:rsidRPr="00A35F72">
        <w:rPr>
          <w:rFonts w:ascii="Marianne" w:hAnsi="Marianne"/>
          <w:noProof/>
          <w:sz w:val="22"/>
        </w:rPr>
        <mc:AlternateContent>
          <mc:Choice Requires="wps">
            <w:drawing>
              <wp:anchor distT="0" distB="0" distL="114300" distR="114300" simplePos="0" relativeHeight="251678720" behindDoc="0" locked="0" layoutInCell="1" allowOverlap="1" wp14:anchorId="67E1AD8A" wp14:editId="57CB88C2">
                <wp:simplePos x="0" y="0"/>
                <wp:positionH relativeFrom="margin">
                  <wp:align>center</wp:align>
                </wp:positionH>
                <wp:positionV relativeFrom="paragraph">
                  <wp:posOffset>183251</wp:posOffset>
                </wp:positionV>
                <wp:extent cx="5900468" cy="0"/>
                <wp:effectExtent l="0" t="0" r="24130" b="19050"/>
                <wp:wrapNone/>
                <wp:docPr id="31" name="Connecteur droit 3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2BEAD" id="Connecteur droit 31" o:spid="_x0000_s1026" style="position:absolute;z-index:251678720;visibility:visible;mso-wrap-style:square;mso-wrap-distance-left:9pt;mso-wrap-distance-top:0;mso-wrap-distance-right:9pt;mso-wrap-distance-bottom:0;mso-position-horizontal:center;mso-position-horizontal-relative:margin;mso-position-vertical:absolute;mso-position-vertical-relative:text" from="0,14.45pt" to="46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" strokecolor="#cfcdcd [2894]" strokeweight=".5pt">
                <v:stroke joinstyle="miter"/>
                <w10:wrap anchorx="margin"/>
              </v:line>
            </w:pict>
          </mc:Fallback>
        </mc:AlternateContent>
      </w:r>
    </w:p>
    <w:p w14:paraId="728D28CD" w14:textId="77777777" w:rsidR="00A67285" w:rsidRPr="00A35F72" w:rsidRDefault="00A67285" w:rsidP="00A67285">
      <w:pPr>
        <w:rPr>
          <w:rFonts w:ascii="Marianne" w:hAnsi="Marianne"/>
          <w:sz w:val="22"/>
        </w:rPr>
      </w:pPr>
    </w:p>
    <w:p w14:paraId="2C632507" w14:textId="77777777" w:rsidR="00A67285" w:rsidRPr="00A35F72" w:rsidRDefault="00A67285" w:rsidP="00A67285">
      <w:pPr>
        <w:pStyle w:val="Paragraphedeliste"/>
        <w:numPr>
          <w:ilvl w:val="0"/>
          <w:numId w:val="1"/>
        </w:numPr>
        <w:rPr>
          <w:rFonts w:ascii="Marianne" w:hAnsi="Marianne"/>
          <w:sz w:val="22"/>
        </w:rPr>
      </w:pPr>
      <w:r w:rsidRPr="00A35F72">
        <w:rPr>
          <w:rFonts w:ascii="Marianne" w:hAnsi="Marianne"/>
          <w:sz w:val="22"/>
        </w:rPr>
        <w:t>Ateliers de la pratique, analyse de supervision (</w:t>
      </w:r>
      <w:r w:rsidRPr="00A35F72">
        <w:rPr>
          <w:rFonts w:ascii="Marianne" w:hAnsi="Marianne"/>
          <w:i/>
          <w:sz w:val="22"/>
        </w:rPr>
        <w:t>au cours des trois dernières années</w:t>
      </w:r>
      <w:r w:rsidRPr="00A35F72">
        <w:rPr>
          <w:rFonts w:ascii="Marianne" w:hAnsi="Marianne"/>
          <w:sz w:val="22"/>
        </w:rPr>
        <w:t>)</w:t>
      </w:r>
      <w:r w:rsidRPr="00A35F72">
        <w:rPr>
          <w:rFonts w:ascii="Calibri" w:hAnsi="Calibri" w:cs="Calibri"/>
          <w:sz w:val="22"/>
        </w:rPr>
        <w:t> </w:t>
      </w:r>
      <w:r w:rsidRPr="00A35F72">
        <w:rPr>
          <w:rFonts w:ascii="Marianne" w:hAnsi="Marianne"/>
          <w:sz w:val="22"/>
        </w:rPr>
        <w:t>:</w:t>
      </w:r>
    </w:p>
    <w:p w14:paraId="72904E63" w14:textId="77777777" w:rsidR="00A67285" w:rsidRPr="00A35F72" w:rsidRDefault="00A67285" w:rsidP="00A67285">
      <w:p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79744" behindDoc="0" locked="0" layoutInCell="1" allowOverlap="1" wp14:anchorId="364A5D75" wp14:editId="5DF02952">
                <wp:simplePos x="0" y="0"/>
                <wp:positionH relativeFrom="margin">
                  <wp:align>center</wp:align>
                </wp:positionH>
                <wp:positionV relativeFrom="paragraph">
                  <wp:posOffset>198407</wp:posOffset>
                </wp:positionV>
                <wp:extent cx="5900468" cy="0"/>
                <wp:effectExtent l="0" t="0" r="24130" b="19050"/>
                <wp:wrapNone/>
                <wp:docPr id="32" name="Connecteur droit 32"/>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729B5" id="Connecteur droit 32" o:spid="_x0000_s1026" style="position:absolute;z-index:251679744;visibility:visible;mso-wrap-style:square;mso-wrap-distance-left:9pt;mso-wrap-distance-top:0;mso-wrap-distance-right:9pt;mso-wrap-distance-bottom:0;mso-position-horizontal:center;mso-position-horizontal-relative:margin;mso-position-vertical:absolute;mso-position-vertical-relative:text" from="0,15.6pt" to="464.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9a4g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" strokecolor="#cfcdcd [2894]" strokeweight=".5pt">
                <v:stroke joinstyle="miter"/>
                <w10:wrap anchorx="margin"/>
              </v:line>
            </w:pict>
          </mc:Fallback>
        </mc:AlternateContent>
      </w:r>
    </w:p>
    <w:p w14:paraId="251C2BCB" w14:textId="77777777" w:rsidR="00A67285" w:rsidRPr="00A35F72" w:rsidRDefault="00A67285" w:rsidP="00A67285">
      <w:pPr>
        <w:rPr>
          <w:rFonts w:ascii="Marianne" w:hAnsi="Marianne"/>
          <w:sz w:val="22"/>
        </w:rPr>
      </w:pPr>
    </w:p>
    <w:p w14:paraId="44C8E017" w14:textId="77777777" w:rsidR="00A67285" w:rsidRPr="00A35F72" w:rsidRDefault="00A67285" w:rsidP="00A67285">
      <w:pPr>
        <w:rPr>
          <w:rFonts w:ascii="Marianne" w:hAnsi="Marianne"/>
          <w:sz w:val="22"/>
        </w:rPr>
      </w:pPr>
    </w:p>
    <w:p w14:paraId="6949A7EC" w14:textId="77777777" w:rsidR="00A67285" w:rsidRPr="00A35F72" w:rsidRDefault="00A67285" w:rsidP="00A67285">
      <w:pPr>
        <w:pBdr>
          <w:top w:val="single" w:sz="4" w:space="1" w:color="auto"/>
          <w:left w:val="single" w:sz="4" w:space="4" w:color="auto"/>
          <w:bottom w:val="single" w:sz="4" w:space="1" w:color="auto"/>
          <w:right w:val="single" w:sz="4" w:space="4" w:color="auto"/>
        </w:pBdr>
        <w:jc w:val="center"/>
        <w:rPr>
          <w:rFonts w:ascii="Marianne" w:hAnsi="Marianne"/>
          <w:b/>
          <w:sz w:val="22"/>
        </w:rPr>
      </w:pPr>
      <w:r w:rsidRPr="00A35F72">
        <w:rPr>
          <w:rFonts w:ascii="Marianne" w:hAnsi="Marianne"/>
          <w:b/>
          <w:sz w:val="22"/>
        </w:rPr>
        <w:t>Pratique de la médiation</w:t>
      </w:r>
    </w:p>
    <w:p w14:paraId="49BBF335" w14:textId="77777777" w:rsidR="00A67285" w:rsidRPr="00A35F72" w:rsidRDefault="00A67285" w:rsidP="00A67285">
      <w:pPr>
        <w:rPr>
          <w:rFonts w:ascii="Marianne" w:hAnsi="Marianne"/>
          <w:sz w:val="22"/>
        </w:rPr>
      </w:pPr>
    </w:p>
    <w:p w14:paraId="4A6E165D" w14:textId="77777777" w:rsidR="00A67285" w:rsidRPr="00A35F72" w:rsidRDefault="00A67285" w:rsidP="00A67285">
      <w:pPr>
        <w:rPr>
          <w:rFonts w:ascii="Marianne" w:hAnsi="Marianne"/>
          <w:sz w:val="22"/>
        </w:rPr>
      </w:pPr>
      <w:r w:rsidRPr="00A35F72">
        <w:rPr>
          <w:rFonts w:ascii="Marianne" w:hAnsi="Marianne"/>
          <w:sz w:val="22"/>
        </w:rPr>
        <w:t>Nombre de médiations conventionnelles réalisées</w:t>
      </w:r>
      <w:r w:rsidRPr="00A35F72">
        <w:rPr>
          <w:rFonts w:ascii="Calibri" w:hAnsi="Calibri" w:cs="Calibri"/>
          <w:sz w:val="22"/>
        </w:rPr>
        <w:t> </w:t>
      </w:r>
      <w:r w:rsidRPr="00A35F72">
        <w:rPr>
          <w:rFonts w:ascii="Marianne" w:hAnsi="Marianne"/>
          <w:sz w:val="22"/>
        </w:rPr>
        <w:t>:</w:t>
      </w:r>
    </w:p>
    <w:p w14:paraId="7C5CCD04" w14:textId="77777777" w:rsidR="00A67285" w:rsidRPr="00A35F72" w:rsidRDefault="00A67285" w:rsidP="00A67285">
      <w:pPr>
        <w:pStyle w:val="Paragraphedeliste"/>
        <w:numPr>
          <w:ilvl w:val="0"/>
          <w:numId w:val="2"/>
        </w:num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2816" behindDoc="0" locked="0" layoutInCell="1" allowOverlap="1" wp14:anchorId="616E0421" wp14:editId="54A161EB">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E5008" id="Connecteur droit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Pr="00A35F72">
        <w:rPr>
          <w:rFonts w:ascii="Marianne" w:hAnsi="Marianne"/>
          <w:sz w:val="22"/>
        </w:rPr>
        <w:t>Au cours des trois dernières années</w:t>
      </w:r>
      <w:r w:rsidRPr="00A35F72">
        <w:rPr>
          <w:rFonts w:ascii="Calibri" w:hAnsi="Calibri" w:cs="Calibri"/>
          <w:sz w:val="22"/>
        </w:rPr>
        <w:t> </w:t>
      </w:r>
      <w:r w:rsidRPr="00A35F72">
        <w:rPr>
          <w:rFonts w:ascii="Marianne" w:hAnsi="Marianne"/>
          <w:sz w:val="22"/>
        </w:rPr>
        <w:t xml:space="preserve">: </w:t>
      </w:r>
    </w:p>
    <w:p w14:paraId="0F320D7D" w14:textId="77777777" w:rsidR="00A67285" w:rsidRPr="00A35F72" w:rsidRDefault="00A67285" w:rsidP="00A67285">
      <w:pPr>
        <w:pStyle w:val="Paragraphedeliste"/>
        <w:numPr>
          <w:ilvl w:val="0"/>
          <w:numId w:val="2"/>
        </w:num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3840" behindDoc="0" locked="0" layoutInCell="1" allowOverlap="1" wp14:anchorId="4E365ED8" wp14:editId="16E16295">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B4390" id="Connecteur droit 3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Pr="00A35F72">
        <w:rPr>
          <w:rFonts w:ascii="Marianne" w:hAnsi="Marianne"/>
          <w:sz w:val="22"/>
        </w:rPr>
        <w:t>Antérieurement</w:t>
      </w:r>
      <w:r w:rsidRPr="00A35F72">
        <w:rPr>
          <w:rFonts w:ascii="Calibri" w:hAnsi="Calibri" w:cs="Calibri"/>
          <w:sz w:val="22"/>
        </w:rPr>
        <w:t> </w:t>
      </w:r>
      <w:r w:rsidRPr="00A35F72">
        <w:rPr>
          <w:rFonts w:ascii="Marianne" w:hAnsi="Marianne"/>
          <w:sz w:val="22"/>
        </w:rPr>
        <w:t xml:space="preserve">: </w:t>
      </w:r>
    </w:p>
    <w:p w14:paraId="0E3C31C8" w14:textId="77777777" w:rsidR="00A67285" w:rsidRPr="00A35F72" w:rsidRDefault="00A67285" w:rsidP="00A67285">
      <w:pPr>
        <w:rPr>
          <w:rFonts w:ascii="Marianne" w:hAnsi="Marianne"/>
          <w:sz w:val="22"/>
        </w:rPr>
      </w:pPr>
    </w:p>
    <w:p w14:paraId="364E7011" w14:textId="77777777" w:rsidR="00A67285" w:rsidRPr="00A35F72" w:rsidRDefault="00A67285" w:rsidP="00A67285">
      <w:pPr>
        <w:spacing w:line="360" w:lineRule="auto"/>
        <w:rPr>
          <w:rFonts w:ascii="Marianne" w:hAnsi="Marianne"/>
          <w:sz w:val="22"/>
        </w:rPr>
      </w:pPr>
      <w:r w:rsidRPr="00A35F72">
        <w:rPr>
          <w:rFonts w:ascii="Marianne" w:hAnsi="Marianne"/>
          <w:sz w:val="22"/>
        </w:rPr>
        <w:t>Dans quels domaines</w:t>
      </w:r>
      <w:r w:rsidRPr="00A35F72">
        <w:rPr>
          <w:rFonts w:ascii="Calibri" w:hAnsi="Calibri" w:cs="Calibri"/>
          <w:sz w:val="22"/>
        </w:rPr>
        <w:t> </w:t>
      </w:r>
      <w:r w:rsidRPr="00A35F72">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civil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social      </w:t>
      </w:r>
      <w:r w:rsidRPr="00A35F72">
        <w:rPr>
          <w:rFonts w:ascii="Segoe UI Symbol" w:eastAsia="MS Mincho" w:hAnsi="Segoe UI Symbol" w:cs="Segoe UI Symbol"/>
          <w:sz w:val="22"/>
        </w:rPr>
        <w:t>☐</w:t>
      </w:r>
      <w:r w:rsidRPr="00A35F72">
        <w:rPr>
          <w:rFonts w:ascii="Marianne" w:hAnsi="Marianne"/>
          <w:sz w:val="22"/>
        </w:rPr>
        <w:t xml:space="preserve"> commercial     </w:t>
      </w:r>
      <w:r w:rsidRPr="00A35F72">
        <w:rPr>
          <w:rFonts w:ascii="Segoe UI Symbol" w:eastAsia="MS Mincho" w:hAnsi="Segoe UI Symbol" w:cs="Segoe UI Symbol"/>
          <w:sz w:val="22"/>
        </w:rPr>
        <w:t>☐</w:t>
      </w:r>
      <w:r w:rsidRPr="00A35F72">
        <w:rPr>
          <w:rFonts w:ascii="Marianne" w:hAnsi="Marianne"/>
          <w:sz w:val="22"/>
        </w:rPr>
        <w:t xml:space="preserve"> familial</w:t>
      </w:r>
    </w:p>
    <w:p w14:paraId="7A2E0EAB" w14:textId="77777777" w:rsidR="00A67285" w:rsidRPr="00A35F72" w:rsidRDefault="00A67285" w:rsidP="00A67285">
      <w:pPr>
        <w:rPr>
          <w:rFonts w:ascii="Marianne" w:hAnsi="Marianne"/>
          <w:sz w:val="22"/>
        </w:rPr>
      </w:pPr>
    </w:p>
    <w:p w14:paraId="53F5B5CC" w14:textId="77777777" w:rsidR="00A67285" w:rsidRPr="00A35F72" w:rsidRDefault="00A67285" w:rsidP="00A67285">
      <w:pPr>
        <w:rPr>
          <w:rFonts w:ascii="Marianne" w:hAnsi="Marianne"/>
          <w:sz w:val="22"/>
        </w:rPr>
      </w:pPr>
      <w:r w:rsidRPr="00A35F72">
        <w:rPr>
          <w:rFonts w:ascii="Marianne" w:hAnsi="Marianne"/>
          <w:sz w:val="22"/>
        </w:rPr>
        <w:t>Nombre de médiations judiciaires réalisées</w:t>
      </w:r>
      <w:r w:rsidRPr="00A35F72">
        <w:rPr>
          <w:rFonts w:ascii="Calibri" w:hAnsi="Calibri" w:cs="Calibri"/>
          <w:sz w:val="22"/>
        </w:rPr>
        <w:t> </w:t>
      </w:r>
      <w:r w:rsidRPr="00A35F72">
        <w:rPr>
          <w:rFonts w:ascii="Marianne" w:hAnsi="Marianne"/>
          <w:sz w:val="22"/>
        </w:rPr>
        <w:t xml:space="preserve">: </w:t>
      </w:r>
    </w:p>
    <w:p w14:paraId="144C40BC" w14:textId="77777777" w:rsidR="00A67285" w:rsidRPr="00A35F72" w:rsidRDefault="00A67285" w:rsidP="00A67285">
      <w:pPr>
        <w:pStyle w:val="Paragraphedeliste"/>
        <w:numPr>
          <w:ilvl w:val="0"/>
          <w:numId w:val="2"/>
        </w:numPr>
        <w:rPr>
          <w:rFonts w:ascii="Marianne" w:hAnsi="Marianne"/>
          <w:sz w:val="22"/>
        </w:rPr>
      </w:pPr>
      <w:r w:rsidRPr="00A35F72">
        <w:rPr>
          <w:rFonts w:ascii="Marianne" w:hAnsi="Marianne"/>
          <w:sz w:val="22"/>
        </w:rPr>
        <w:t>Au cours des trois dernières années</w:t>
      </w:r>
      <w:r w:rsidRPr="00A35F72">
        <w:rPr>
          <w:rFonts w:ascii="Calibri" w:hAnsi="Calibri" w:cs="Calibri"/>
          <w:sz w:val="22"/>
        </w:rPr>
        <w:t> </w:t>
      </w:r>
      <w:r w:rsidRPr="00A35F72">
        <w:rPr>
          <w:rFonts w:ascii="Marianne" w:hAnsi="Marianne"/>
          <w:sz w:val="22"/>
        </w:rPr>
        <w:t xml:space="preserve">: </w:t>
      </w:r>
    </w:p>
    <w:p w14:paraId="4C5C15CF" w14:textId="77777777" w:rsidR="00A67285" w:rsidRPr="00A35F72" w:rsidRDefault="00A67285" w:rsidP="00A67285">
      <w:pPr>
        <w:pStyle w:val="Paragraphedeliste"/>
        <w:numPr>
          <w:ilvl w:val="0"/>
          <w:numId w:val="2"/>
        </w:num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4864" behindDoc="0" locked="0" layoutInCell="1" allowOverlap="1" wp14:anchorId="5F8FA6FF" wp14:editId="25067FAC">
                <wp:simplePos x="0" y="0"/>
                <wp:positionH relativeFrom="column">
                  <wp:posOffset>2708239</wp:posOffset>
                </wp:positionH>
                <wp:positionV relativeFrom="paragraph">
                  <wp:posOffset>3091</wp:posOffset>
                </wp:positionV>
                <wp:extent cx="3114136" cy="0"/>
                <wp:effectExtent l="0" t="0" r="29210" b="19050"/>
                <wp:wrapNone/>
                <wp:docPr id="38" name="Connecteur droit 38"/>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69756" id="Connecteur droit 3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3.25pt,.25pt" to="45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" strokecolor="#cfcdcd [2894]" strokeweight=".5pt">
                <v:stroke joinstyle="miter"/>
              </v:line>
            </w:pict>
          </mc:Fallback>
        </mc:AlternateContent>
      </w:r>
      <w:r w:rsidRPr="00A35F72">
        <w:rPr>
          <w:rFonts w:ascii="Marianne" w:hAnsi="Marianne"/>
          <w:sz w:val="22"/>
        </w:rPr>
        <w:t>Antérieurement</w:t>
      </w:r>
      <w:r w:rsidRPr="00A35F72">
        <w:rPr>
          <w:rFonts w:ascii="Calibri" w:hAnsi="Calibri" w:cs="Calibri"/>
          <w:sz w:val="22"/>
        </w:rPr>
        <w:t> </w:t>
      </w:r>
      <w:r w:rsidRPr="00A35F72">
        <w:rPr>
          <w:rFonts w:ascii="Marianne" w:hAnsi="Marianne"/>
          <w:sz w:val="22"/>
        </w:rPr>
        <w:t xml:space="preserve">: </w:t>
      </w:r>
    </w:p>
    <w:p w14:paraId="03BD71CE" w14:textId="77777777" w:rsidR="00A67285" w:rsidRPr="00A35F72" w:rsidRDefault="00A67285" w:rsidP="00A67285">
      <w:p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5888" behindDoc="0" locked="0" layoutInCell="1" allowOverlap="1" wp14:anchorId="055CA6B4" wp14:editId="4E740A3A">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5E9BB" id="Connecteur droit 3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14:paraId="15C3A9E1" w14:textId="77777777" w:rsidR="00A67285" w:rsidRPr="00A35F72" w:rsidRDefault="00A67285" w:rsidP="00A67285">
      <w:pPr>
        <w:spacing w:line="360" w:lineRule="auto"/>
        <w:rPr>
          <w:rFonts w:ascii="Marianne" w:hAnsi="Marianne"/>
          <w:sz w:val="22"/>
        </w:rPr>
      </w:pPr>
      <w:r w:rsidRPr="00A35F72">
        <w:rPr>
          <w:rFonts w:ascii="Marianne" w:hAnsi="Marianne"/>
          <w:sz w:val="22"/>
        </w:rPr>
        <w:t>Dans quels domaines</w:t>
      </w:r>
      <w:r w:rsidRPr="00A35F72">
        <w:rPr>
          <w:rFonts w:ascii="Calibri" w:hAnsi="Calibri" w:cs="Calibri"/>
          <w:sz w:val="22"/>
        </w:rPr>
        <w:t> </w:t>
      </w:r>
      <w:r w:rsidRPr="00A35F72">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civil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social      </w:t>
      </w:r>
      <w:r w:rsidRPr="00A35F72">
        <w:rPr>
          <w:rFonts w:ascii="Segoe UI Symbol" w:eastAsia="MS Mincho" w:hAnsi="Segoe UI Symbol" w:cs="Segoe UI Symbol"/>
          <w:sz w:val="22"/>
        </w:rPr>
        <w:t>☐</w:t>
      </w:r>
      <w:r w:rsidRPr="00A35F72">
        <w:rPr>
          <w:rFonts w:ascii="Marianne" w:hAnsi="Marianne"/>
          <w:sz w:val="22"/>
        </w:rPr>
        <w:t xml:space="preserve"> commercial     </w:t>
      </w:r>
      <w:r w:rsidRPr="00A35F72">
        <w:rPr>
          <w:rFonts w:ascii="Segoe UI Symbol" w:eastAsia="MS Mincho" w:hAnsi="Segoe UI Symbol" w:cs="Segoe UI Symbol"/>
          <w:sz w:val="22"/>
        </w:rPr>
        <w:t>☐</w:t>
      </w:r>
      <w:r w:rsidRPr="00A35F72">
        <w:rPr>
          <w:rFonts w:ascii="Marianne" w:hAnsi="Marianne"/>
          <w:sz w:val="22"/>
        </w:rPr>
        <w:t xml:space="preserve"> familial</w:t>
      </w:r>
    </w:p>
    <w:p w14:paraId="776E04C0" w14:textId="77777777" w:rsidR="00D57353" w:rsidRPr="00A35F72" w:rsidRDefault="00D57353" w:rsidP="00A67285">
      <w:pPr>
        <w:spacing w:line="360" w:lineRule="auto"/>
        <w:rPr>
          <w:rFonts w:ascii="Marianne" w:hAnsi="Marianne"/>
          <w:sz w:val="22"/>
        </w:rPr>
      </w:pPr>
    </w:p>
    <w:p w14:paraId="52B92E0A" w14:textId="77777777" w:rsidR="00A67285" w:rsidRPr="00A35F72" w:rsidRDefault="00A67285" w:rsidP="00A67285">
      <w:pPr>
        <w:pBdr>
          <w:top w:val="single" w:sz="4" w:space="1" w:color="auto"/>
          <w:left w:val="single" w:sz="4" w:space="4" w:color="auto"/>
          <w:bottom w:val="single" w:sz="4" w:space="1" w:color="auto"/>
          <w:right w:val="single" w:sz="4" w:space="4" w:color="auto"/>
        </w:pBdr>
        <w:jc w:val="center"/>
        <w:rPr>
          <w:rFonts w:ascii="Marianne" w:hAnsi="Marianne"/>
          <w:b/>
          <w:sz w:val="22"/>
        </w:rPr>
      </w:pPr>
      <w:r w:rsidRPr="00A35F72">
        <w:rPr>
          <w:rFonts w:ascii="Marianne" w:hAnsi="Marianne"/>
          <w:b/>
          <w:sz w:val="22"/>
        </w:rPr>
        <w:t>Inscription sollicitée</w:t>
      </w:r>
    </w:p>
    <w:p w14:paraId="252822F5" w14:textId="77777777" w:rsidR="00A67285" w:rsidRPr="00A35F72" w:rsidRDefault="00A67285" w:rsidP="008D488E">
      <w:pPr>
        <w:pStyle w:val="Sansinterligne"/>
        <w:jc w:val="both"/>
        <w:rPr>
          <w:rFonts w:ascii="Marianne" w:hAnsi="Marianne"/>
          <w:i/>
          <w:sz w:val="22"/>
        </w:rPr>
      </w:pPr>
      <w:r w:rsidRPr="008D488E">
        <w:rPr>
          <w:rFonts w:ascii="Marianne" w:hAnsi="Marianne"/>
          <w:i/>
          <w:sz w:val="20"/>
          <w:szCs w:val="22"/>
        </w:rPr>
        <w:t>(Cocher le ou les domaines de médiation pour lesquels vous sollicitez votre inscription. Ces rubriques s’entendent de celles qui sont les chambres des cours d’appel, le civil à dissocier du droit de la famille s’entend essentiellement du droit de la responsabilité et des contrats. Il n’est pas nécessaire d’être inscrit dans la rubrique civil pour pratiquer exclusivement le droit de la famille)</w:t>
      </w:r>
    </w:p>
    <w:p w14:paraId="0FD1C502" w14:textId="77777777" w:rsidR="00A67285" w:rsidRPr="00A35F72" w:rsidRDefault="00A67285" w:rsidP="00A67285">
      <w:pPr>
        <w:pStyle w:val="Sansinterligne"/>
        <w:jc w:val="center"/>
        <w:rPr>
          <w:rFonts w:ascii="Marianne" w:hAnsi="Marianne"/>
          <w:i/>
          <w:sz w:val="22"/>
        </w:rPr>
      </w:pPr>
    </w:p>
    <w:p w14:paraId="7D7F9372" w14:textId="0333A25A" w:rsidR="00A67285" w:rsidRPr="00A35F72" w:rsidRDefault="00A67285" w:rsidP="00A67285">
      <w:pPr>
        <w:spacing w:line="360" w:lineRule="auto"/>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civil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social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commercial</w:t>
      </w:r>
    </w:p>
    <w:p w14:paraId="224885AF" w14:textId="77777777" w:rsidR="000C2C83" w:rsidRDefault="00A67285" w:rsidP="00A67285">
      <w:pPr>
        <w:spacing w:line="360" w:lineRule="auto"/>
        <w:rPr>
          <w:rFonts w:ascii="Marianne" w:hAnsi="Marianne"/>
          <w:sz w:val="22"/>
        </w:rPr>
      </w:pPr>
      <w:r w:rsidRPr="00A35F72">
        <w:rPr>
          <w:rFonts w:ascii="Marianne" w:hAnsi="Marianne"/>
          <w:sz w:val="22"/>
        </w:rPr>
        <w:t>Je sollicite mon inscription dans la rubrique «</w:t>
      </w:r>
      <w:r w:rsidRPr="00A35F72">
        <w:rPr>
          <w:rFonts w:ascii="Calibri" w:hAnsi="Calibri" w:cs="Calibri"/>
          <w:sz w:val="22"/>
        </w:rPr>
        <w:t> </w:t>
      </w:r>
      <w:r w:rsidRPr="00A35F72">
        <w:rPr>
          <w:rFonts w:ascii="Marianne" w:hAnsi="Marianne"/>
          <w:sz w:val="22"/>
        </w:rPr>
        <w:t>m</w:t>
      </w:r>
      <w:r w:rsidRPr="00A35F72">
        <w:rPr>
          <w:rFonts w:ascii="Marianne" w:hAnsi="Marianne" w:cs="Marianne"/>
          <w:sz w:val="22"/>
        </w:rPr>
        <w:t>é</w:t>
      </w:r>
      <w:r w:rsidRPr="00A35F72">
        <w:rPr>
          <w:rFonts w:ascii="Marianne" w:hAnsi="Marianne"/>
          <w:sz w:val="22"/>
        </w:rPr>
        <w:t>diateurs familiaux</w:t>
      </w:r>
      <w:r w:rsidRPr="00A35F72">
        <w:rPr>
          <w:rFonts w:ascii="Calibri" w:hAnsi="Calibri" w:cs="Calibri"/>
          <w:sz w:val="22"/>
        </w:rPr>
        <w:t> </w:t>
      </w:r>
      <w:r w:rsidRPr="00A35F72">
        <w:rPr>
          <w:rFonts w:ascii="Marianne" w:hAnsi="Marianne" w:cs="Marianne"/>
          <w:sz w:val="22"/>
        </w:rPr>
        <w:t>»</w:t>
      </w:r>
      <w:r w:rsidRPr="00A35F72">
        <w:rPr>
          <w:rFonts w:ascii="Calibri" w:hAnsi="Calibri" w:cs="Calibri"/>
          <w:sz w:val="22"/>
        </w:rPr>
        <w:t> </w:t>
      </w:r>
      <w:r w:rsidRPr="00A35F72">
        <w:rPr>
          <w:rFonts w:ascii="Marianne" w:hAnsi="Marianne"/>
          <w:sz w:val="22"/>
        </w:rPr>
        <w:t xml:space="preserve">:  </w:t>
      </w:r>
    </w:p>
    <w:p w14:paraId="533D5B6C" w14:textId="77777777" w:rsidR="00A67285" w:rsidRPr="00A35F72" w:rsidRDefault="00A67285" w:rsidP="000C2C83">
      <w:pPr>
        <w:spacing w:line="360" w:lineRule="auto"/>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oui        </w:t>
      </w:r>
      <w:r w:rsidRPr="00A35F72">
        <w:rPr>
          <w:rFonts w:ascii="Segoe UI Symbol" w:eastAsia="MS Mincho" w:hAnsi="Segoe UI Symbol" w:cs="Segoe UI Symbol"/>
          <w:sz w:val="22"/>
        </w:rPr>
        <w:t>☐</w:t>
      </w:r>
      <w:r w:rsidRPr="00A35F72">
        <w:rPr>
          <w:rFonts w:ascii="Marianne" w:hAnsi="Marianne"/>
          <w:sz w:val="22"/>
        </w:rPr>
        <w:t xml:space="preserve"> non</w:t>
      </w:r>
    </w:p>
    <w:p w14:paraId="73E917B2" w14:textId="77777777" w:rsidR="00A67285" w:rsidRPr="00A35F72" w:rsidRDefault="00A67285" w:rsidP="00A67285">
      <w:pPr>
        <w:spacing w:line="360" w:lineRule="auto"/>
        <w:rPr>
          <w:rFonts w:ascii="Marianne" w:hAnsi="Marianne"/>
          <w:sz w:val="22"/>
        </w:rPr>
      </w:pPr>
    </w:p>
    <w:p w14:paraId="503F0338" w14:textId="373FAD9C" w:rsidR="00A67285" w:rsidRPr="00A35F72" w:rsidRDefault="00A67285" w:rsidP="00A67285">
      <w:pPr>
        <w:spacing w:line="360" w:lineRule="auto"/>
        <w:rPr>
          <w:rFonts w:ascii="Marianne" w:hAnsi="Marianne"/>
          <w:sz w:val="22"/>
        </w:rPr>
      </w:pPr>
      <w:r w:rsidRPr="00A35F72">
        <w:rPr>
          <w:rFonts w:ascii="Marianne" w:hAnsi="Marianne"/>
          <w:sz w:val="22"/>
        </w:rPr>
        <w:t>Je sollicite mon inscription dans la rubrique spéciale pour les services en ligne fournissant des prestations de médiation</w:t>
      </w:r>
      <w:r w:rsidRPr="00A35F72">
        <w:rPr>
          <w:rFonts w:ascii="Calibri" w:hAnsi="Calibri" w:cs="Calibri"/>
          <w:sz w:val="22"/>
        </w:rPr>
        <w:t> </w:t>
      </w:r>
      <w:r w:rsidRPr="00A35F72">
        <w:rPr>
          <w:rFonts w:ascii="Marianne" w:hAnsi="Marianne"/>
          <w:sz w:val="22"/>
        </w:rPr>
        <w:t xml:space="preserve">: </w:t>
      </w:r>
      <w:r w:rsidR="000C2C83">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oui        </w:t>
      </w:r>
      <w:r w:rsidRPr="00A35F72">
        <w:rPr>
          <w:rFonts w:ascii="Segoe UI Symbol" w:eastAsia="MS Mincho" w:hAnsi="Segoe UI Symbol" w:cs="Segoe UI Symbol"/>
          <w:sz w:val="22"/>
        </w:rPr>
        <w:t>☐</w:t>
      </w:r>
      <w:r w:rsidRPr="00A35F72">
        <w:rPr>
          <w:rFonts w:ascii="Marianne" w:hAnsi="Marianne"/>
          <w:sz w:val="22"/>
        </w:rPr>
        <w:t xml:space="preserve"> non</w:t>
      </w:r>
    </w:p>
    <w:p w14:paraId="5FB7DAD4" w14:textId="608C6CE8" w:rsidR="00A67285" w:rsidRPr="00CE5A83" w:rsidRDefault="00A67285" w:rsidP="00CE5A83">
      <w:pPr>
        <w:pStyle w:val="Paragraphedeliste"/>
        <w:tabs>
          <w:tab w:val="left" w:pos="1021"/>
        </w:tabs>
        <w:jc w:val="both"/>
        <w:rPr>
          <w:rFonts w:ascii="Marianne" w:hAnsi="Marianne"/>
          <w:i/>
          <w:iCs/>
          <w:sz w:val="20"/>
          <w:szCs w:val="22"/>
        </w:rPr>
      </w:pPr>
      <w:r w:rsidRPr="00CE5A83">
        <w:rPr>
          <w:rFonts w:ascii="Marianne" w:hAnsi="Marianne"/>
          <w:i/>
          <w:iCs/>
          <w:sz w:val="20"/>
          <w:szCs w:val="22"/>
        </w:rPr>
        <w:t>→ Joindre le formulaire de candidature prévu à cet effet</w:t>
      </w:r>
    </w:p>
    <w:p w14:paraId="263DE8B3" w14:textId="4C95B3EF" w:rsidR="00B3687D" w:rsidRPr="00A35F72" w:rsidRDefault="00B3687D" w:rsidP="00A67285">
      <w:pPr>
        <w:spacing w:line="360" w:lineRule="auto"/>
        <w:rPr>
          <w:rFonts w:ascii="Marianne" w:hAnsi="Marianne"/>
          <w:sz w:val="22"/>
        </w:rPr>
      </w:pPr>
    </w:p>
    <w:p w14:paraId="3014E642" w14:textId="77777777" w:rsidR="00A67285" w:rsidRPr="00A35F72" w:rsidRDefault="00A67285" w:rsidP="00A67285">
      <w:pPr>
        <w:pBdr>
          <w:top w:val="single" w:sz="4" w:space="1" w:color="auto"/>
          <w:left w:val="single" w:sz="4" w:space="4" w:color="auto"/>
          <w:bottom w:val="single" w:sz="4" w:space="1" w:color="auto"/>
          <w:right w:val="single" w:sz="4" w:space="4" w:color="auto"/>
        </w:pBdr>
        <w:jc w:val="center"/>
        <w:rPr>
          <w:rFonts w:ascii="Marianne" w:hAnsi="Marianne"/>
          <w:b/>
          <w:sz w:val="22"/>
        </w:rPr>
      </w:pPr>
      <w:r w:rsidRPr="00A35F72">
        <w:rPr>
          <w:rFonts w:ascii="Marianne" w:hAnsi="Marianne"/>
          <w:b/>
          <w:sz w:val="22"/>
        </w:rPr>
        <w:t>Inscription sur d’autres listes de cours d’appel</w:t>
      </w:r>
    </w:p>
    <w:p w14:paraId="2CD2338A" w14:textId="77777777" w:rsidR="00A67285" w:rsidRPr="00A35F72" w:rsidRDefault="00A67285" w:rsidP="00A67285">
      <w:pPr>
        <w:rPr>
          <w:rFonts w:ascii="Marianne" w:hAnsi="Marianne"/>
          <w:sz w:val="22"/>
        </w:rPr>
      </w:pPr>
    </w:p>
    <w:p w14:paraId="17100C81" w14:textId="3E498DB4" w:rsidR="00A67285" w:rsidRPr="00A35F72" w:rsidRDefault="00A67285" w:rsidP="00A67285">
      <w:pPr>
        <w:jc w:val="both"/>
        <w:rPr>
          <w:rFonts w:ascii="Marianne" w:hAnsi="Marianne"/>
          <w:sz w:val="22"/>
        </w:rPr>
      </w:pPr>
      <w:r w:rsidRPr="00A35F72">
        <w:rPr>
          <w:rFonts w:ascii="Segoe UI Symbol" w:eastAsia="MS Mincho" w:hAnsi="Segoe UI Symbol" w:cs="Segoe UI Symbol"/>
          <w:sz w:val="22"/>
        </w:rPr>
        <w:t>☐</w:t>
      </w:r>
      <w:r w:rsidRPr="00A35F72">
        <w:rPr>
          <w:rFonts w:ascii="Marianne" w:eastAsia="MS Mincho" w:hAnsi="Marianne" w:cs="MS Mincho"/>
          <w:sz w:val="22"/>
        </w:rPr>
        <w:t xml:space="preserve"> </w:t>
      </w:r>
      <w:r w:rsidRPr="00A35F72">
        <w:rPr>
          <w:rFonts w:ascii="Marianne" w:hAnsi="Marianne"/>
          <w:sz w:val="22"/>
        </w:rPr>
        <w:t>Déjà inscrit sur la liste des cours d’appel suivantes</w:t>
      </w:r>
      <w:r w:rsidRPr="00A35F72">
        <w:rPr>
          <w:rFonts w:ascii="Calibri" w:hAnsi="Calibri" w:cs="Calibri"/>
          <w:sz w:val="22"/>
        </w:rPr>
        <w:t> </w:t>
      </w:r>
      <w:r w:rsidRPr="00A35F72">
        <w:rPr>
          <w:rFonts w:ascii="Marianne" w:hAnsi="Marianne"/>
          <w:sz w:val="22"/>
        </w:rPr>
        <w:t xml:space="preserve">: </w:t>
      </w:r>
    </w:p>
    <w:p w14:paraId="5DBC5C65" w14:textId="378C508B" w:rsidR="00A67285" w:rsidRPr="00A35F72" w:rsidRDefault="00A67285" w:rsidP="00A67285">
      <w:pPr>
        <w:jc w:val="both"/>
        <w:rPr>
          <w:rFonts w:ascii="Marianne" w:hAnsi="Marianne"/>
          <w:sz w:val="22"/>
        </w:rPr>
      </w:pPr>
    </w:p>
    <w:p w14:paraId="1E317CFD" w14:textId="77777777" w:rsidR="00A67285" w:rsidRPr="00A35F72" w:rsidRDefault="00A67285" w:rsidP="00A67285">
      <w:pPr>
        <w:jc w:val="both"/>
        <w:rPr>
          <w:rFonts w:ascii="Marianne" w:hAnsi="Marianne"/>
          <w:sz w:val="22"/>
        </w:rPr>
      </w:pPr>
      <w:r w:rsidRPr="00A35F72">
        <w:rPr>
          <w:rFonts w:ascii="Marianne" w:eastAsia="MS Mincho" w:hAnsi="Marianne"/>
          <w:sz w:val="22"/>
        </w:rPr>
        <w:t xml:space="preserve">Prestation(s) de </w:t>
      </w:r>
      <w:r w:rsidRPr="00A35F72">
        <w:rPr>
          <w:rFonts w:ascii="Marianne" w:hAnsi="Marianne"/>
          <w:sz w:val="22"/>
        </w:rPr>
        <w:t>serment le(s)</w:t>
      </w:r>
    </w:p>
    <w:p w14:paraId="6B94B7C5" w14:textId="190E1344" w:rsidR="00A67285" w:rsidRPr="00A35F72" w:rsidRDefault="00A67285" w:rsidP="00A67285">
      <w:pPr>
        <w:jc w:val="both"/>
        <w:rPr>
          <w:rFonts w:ascii="Marianne" w:eastAsia="MS Mincho" w:hAnsi="Marianne" w:cs="MS Mincho"/>
          <w:sz w:val="22"/>
        </w:rPr>
      </w:pPr>
    </w:p>
    <w:p w14:paraId="435AF3CE" w14:textId="543DB841" w:rsidR="00A67285" w:rsidRPr="00A35F72" w:rsidRDefault="00CE5A83" w:rsidP="00A67285">
      <w:pPr>
        <w:jc w:val="both"/>
        <w:rPr>
          <w:rFonts w:ascii="Marianne" w:hAnsi="Marianne"/>
          <w:caps/>
          <w:sz w:val="22"/>
        </w:rPr>
      </w:pPr>
      <w:r w:rsidRPr="00A35F72">
        <w:rPr>
          <w:rFonts w:ascii="Marianne" w:hAnsi="Marianne"/>
          <w:noProof/>
          <w:sz w:val="22"/>
        </w:rPr>
        <mc:AlternateContent>
          <mc:Choice Requires="wps">
            <w:drawing>
              <wp:anchor distT="0" distB="0" distL="114300" distR="114300" simplePos="0" relativeHeight="251688960" behindDoc="0" locked="0" layoutInCell="1" allowOverlap="1" wp14:anchorId="05BDD05A" wp14:editId="75DE6383">
                <wp:simplePos x="0" y="0"/>
                <wp:positionH relativeFrom="column">
                  <wp:posOffset>809210</wp:posOffset>
                </wp:positionH>
                <wp:positionV relativeFrom="paragraph">
                  <wp:posOffset>388841</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227C3" id="Connecteur droit 4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3.7pt,30.6pt" to="308.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" strokecolor="#cfcdcd [2894]" strokeweight=".5pt">
                <v:stroke joinstyle="miter"/>
              </v:line>
            </w:pict>
          </mc:Fallback>
        </mc:AlternateContent>
      </w:r>
      <w:r w:rsidR="000C2C83" w:rsidRPr="00A35F72">
        <w:rPr>
          <w:rFonts w:ascii="Marianne" w:eastAsia="MS Mincho" w:hAnsi="Marianne" w:cs="MS Mincho"/>
          <w:noProof/>
          <w:sz w:val="22"/>
        </w:rPr>
        <mc:AlternateContent>
          <mc:Choice Requires="wps">
            <w:drawing>
              <wp:anchor distT="0" distB="0" distL="114300" distR="114300" simplePos="0" relativeHeight="251686912" behindDoc="0" locked="0" layoutInCell="1" allowOverlap="1" wp14:anchorId="54B92DCF" wp14:editId="5F1F36C3">
                <wp:simplePos x="0" y="0"/>
                <wp:positionH relativeFrom="column">
                  <wp:posOffset>1520190</wp:posOffset>
                </wp:positionH>
                <wp:positionV relativeFrom="paragraph">
                  <wp:posOffset>178435</wp:posOffset>
                </wp:positionV>
                <wp:extent cx="1009291" cy="0"/>
                <wp:effectExtent l="0" t="0" r="19685" b="19050"/>
                <wp:wrapNone/>
                <wp:docPr id="40" name="Connecteur droit 40"/>
                <wp:cNvGraphicFramePr/>
                <a:graphic xmlns:a="http://schemas.openxmlformats.org/drawingml/2006/main">
                  <a:graphicData uri="http://schemas.microsoft.com/office/word/2010/wordprocessingShape">
                    <wps:wsp>
                      <wps:cNvCnPr/>
                      <wps:spPr>
                        <a:xfrm>
                          <a:off x="0" y="0"/>
                          <a:ext cx="100929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DEF81" id="Connecteur droit 4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19.7pt,14.05pt" to="199.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" strokecolor="#cfcdcd [2894]" strokeweight=".5pt">
                <v:stroke joinstyle="miter"/>
              </v:line>
            </w:pict>
          </mc:Fallback>
        </mc:AlternateContent>
      </w:r>
      <w:r w:rsidR="00A67285" w:rsidRPr="00A35F72">
        <w:rPr>
          <w:rFonts w:ascii="Marianne" w:eastAsia="MS Mincho" w:hAnsi="Marianne" w:cs="MS Mincho"/>
          <w:noProof/>
          <w:sz w:val="22"/>
        </w:rPr>
        <mc:AlternateContent>
          <mc:Choice Requires="wps">
            <w:drawing>
              <wp:anchor distT="0" distB="0" distL="114300" distR="114300" simplePos="0" relativeHeight="251687936" behindDoc="0" locked="0" layoutInCell="1" allowOverlap="1" wp14:anchorId="4B84CB81" wp14:editId="407FE696">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D3C96" id="Connecteur droit 4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" strokecolor="#5b9bd5 [3204]" strokeweight=".5pt">
                <v:stroke joinstyle="miter"/>
              </v:line>
            </w:pict>
          </mc:Fallback>
        </mc:AlternateContent>
      </w:r>
      <w:r w:rsidR="00A67285" w:rsidRPr="00A35F72">
        <w:rPr>
          <w:rFonts w:ascii="Segoe UI Symbol" w:eastAsia="MS Mincho" w:hAnsi="Segoe UI Symbol" w:cs="Segoe UI Symbol"/>
          <w:sz w:val="22"/>
        </w:rPr>
        <w:t>☐</w:t>
      </w:r>
      <w:r w:rsidR="00A67285" w:rsidRPr="00A35F72">
        <w:rPr>
          <w:rFonts w:ascii="Marianne" w:eastAsia="MS Mincho" w:hAnsi="Marianne" w:cs="MS Mincho"/>
          <w:sz w:val="22"/>
        </w:rPr>
        <w:t xml:space="preserve"> </w:t>
      </w:r>
      <w:r w:rsidR="00A67285" w:rsidRPr="00A35F72">
        <w:rPr>
          <w:rFonts w:ascii="Marianne" w:hAnsi="Marianne"/>
          <w:sz w:val="22"/>
        </w:rPr>
        <w:t xml:space="preserve">Dépôt en date du                             d’un dossier, actuellement à l’étude à la cour d’appel de  </w:t>
      </w:r>
    </w:p>
    <w:p w14:paraId="13480DC4" w14:textId="6917E1C9" w:rsidR="00A67285" w:rsidRPr="00A35F72" w:rsidRDefault="000C2C83" w:rsidP="00A67285">
      <w:pPr>
        <w:jc w:val="both"/>
        <w:rPr>
          <w:rFonts w:ascii="Marianne" w:eastAsia="MS Mincho" w:hAnsi="Marianne"/>
          <w:noProof/>
          <w:sz w:val="22"/>
        </w:rPr>
      </w:pPr>
      <w:r>
        <w:rPr>
          <w:rFonts w:ascii="Marianne" w:eastAsia="MS Mincho" w:hAnsi="Marianne"/>
          <w:noProof/>
          <w:sz w:val="22"/>
        </w:rPr>
        <w:lastRenderedPageBreak/>
        <w:tab/>
      </w:r>
      <w:r>
        <w:rPr>
          <w:rFonts w:ascii="Marianne" w:eastAsia="MS Mincho" w:hAnsi="Marianne"/>
          <w:noProof/>
          <w:sz w:val="22"/>
        </w:rPr>
        <w:tab/>
      </w:r>
      <w:r>
        <w:rPr>
          <w:rFonts w:ascii="Marianne" w:eastAsia="MS Mincho" w:hAnsi="Marianne"/>
          <w:noProof/>
          <w:sz w:val="22"/>
        </w:rPr>
        <w:tab/>
      </w:r>
      <w:r>
        <w:rPr>
          <w:rFonts w:ascii="Marianne" w:eastAsia="MS Mincho" w:hAnsi="Marianne"/>
          <w:noProof/>
          <w:sz w:val="22"/>
        </w:rPr>
        <w:tab/>
      </w:r>
      <w:r>
        <w:rPr>
          <w:rFonts w:ascii="Marianne" w:eastAsia="MS Mincho" w:hAnsi="Marianne"/>
          <w:noProof/>
          <w:sz w:val="22"/>
        </w:rPr>
        <w:tab/>
      </w:r>
      <w:r>
        <w:rPr>
          <w:rFonts w:ascii="Marianne" w:eastAsia="MS Mincho" w:hAnsi="Marianne"/>
          <w:noProof/>
          <w:sz w:val="22"/>
        </w:rPr>
        <w:tab/>
      </w:r>
    </w:p>
    <w:p w14:paraId="4E44C935" w14:textId="77777777" w:rsidR="00A67285" w:rsidRPr="00A35F72" w:rsidRDefault="00A67285" w:rsidP="00A67285">
      <w:pPr>
        <w:jc w:val="both"/>
        <w:rPr>
          <w:rFonts w:ascii="Marianne" w:hAnsi="Marianne"/>
          <w:caps/>
          <w:sz w:val="22"/>
        </w:rPr>
      </w:pPr>
    </w:p>
    <w:p w14:paraId="3FE7C827" w14:textId="77777777" w:rsidR="00A67285" w:rsidRDefault="00A67285" w:rsidP="00A67285">
      <w:pPr>
        <w:rPr>
          <w:rFonts w:ascii="Marianne" w:eastAsia="MS Mincho" w:hAnsi="Marianne"/>
          <w:sz w:val="22"/>
        </w:rPr>
      </w:pPr>
      <w:r w:rsidRPr="00A35F72">
        <w:rPr>
          <w:rFonts w:ascii="Segoe UI Symbol" w:eastAsia="MS Mincho" w:hAnsi="Segoe UI Symbol" w:cs="Segoe UI Symbol"/>
          <w:sz w:val="22"/>
        </w:rPr>
        <w:t>☐</w:t>
      </w:r>
      <w:r w:rsidRPr="00A35F72">
        <w:rPr>
          <w:rFonts w:ascii="Marianne" w:eastAsia="MS Mincho" w:hAnsi="Marianne" w:cs="MS Mincho"/>
          <w:sz w:val="22"/>
        </w:rPr>
        <w:t xml:space="preserve"> S</w:t>
      </w:r>
      <w:r w:rsidRPr="00A35F72">
        <w:rPr>
          <w:rFonts w:ascii="Marianne" w:eastAsia="MS Mincho" w:hAnsi="Marianne"/>
          <w:sz w:val="22"/>
        </w:rPr>
        <w:t xml:space="preserve">ans objet </w:t>
      </w:r>
    </w:p>
    <w:p w14:paraId="39F6481A" w14:textId="6045994E" w:rsidR="00D57353" w:rsidRDefault="00D57353" w:rsidP="00A67285">
      <w:pPr>
        <w:rPr>
          <w:rFonts w:ascii="Marianne" w:eastAsia="MS Mincho" w:hAnsi="Marianne"/>
          <w:sz w:val="22"/>
        </w:rPr>
      </w:pPr>
    </w:p>
    <w:p w14:paraId="3838CF4F" w14:textId="77777777" w:rsidR="009623BE" w:rsidRDefault="009623BE" w:rsidP="00A67285">
      <w:pPr>
        <w:rPr>
          <w:rFonts w:ascii="Marianne" w:eastAsia="MS Mincho" w:hAnsi="Marianne"/>
          <w:sz w:val="22"/>
        </w:rPr>
      </w:pPr>
      <w:r w:rsidRPr="009623BE">
        <w:rPr>
          <w:rFonts w:ascii="Courier New" w:eastAsia="MS Mincho" w:hAnsi="Courier New" w:cs="Courier New"/>
          <w:sz w:val="22"/>
        </w:rPr>
        <w:t>□</w:t>
      </w:r>
      <w:r w:rsidRPr="009623BE">
        <w:rPr>
          <w:rFonts w:ascii="Marianne" w:eastAsia="MS Mincho" w:hAnsi="Marianne"/>
          <w:sz w:val="22"/>
        </w:rPr>
        <w:t xml:space="preserve"> le cas </w:t>
      </w:r>
      <w:r w:rsidRPr="009623BE">
        <w:rPr>
          <w:rFonts w:ascii="Marianne" w:eastAsia="MS Mincho" w:hAnsi="Marianne" w:cs="Marianne"/>
          <w:sz w:val="22"/>
        </w:rPr>
        <w:t>é</w:t>
      </w:r>
      <w:r w:rsidRPr="009623BE">
        <w:rPr>
          <w:rFonts w:ascii="Marianne" w:eastAsia="MS Mincho" w:hAnsi="Marianne"/>
          <w:sz w:val="22"/>
        </w:rPr>
        <w:t>ch</w:t>
      </w:r>
      <w:r w:rsidRPr="009623BE">
        <w:rPr>
          <w:rFonts w:ascii="Marianne" w:eastAsia="MS Mincho" w:hAnsi="Marianne" w:cs="Marianne"/>
          <w:sz w:val="22"/>
        </w:rPr>
        <w:t>é</w:t>
      </w:r>
      <w:r w:rsidRPr="009623BE">
        <w:rPr>
          <w:rFonts w:ascii="Marianne" w:eastAsia="MS Mincho" w:hAnsi="Marianne"/>
          <w:sz w:val="22"/>
        </w:rPr>
        <w:t>ant, demande(s) d'inscription rejet</w:t>
      </w:r>
      <w:r w:rsidRPr="009623BE">
        <w:rPr>
          <w:rFonts w:ascii="Marianne" w:eastAsia="MS Mincho" w:hAnsi="Marianne" w:cs="Marianne"/>
          <w:sz w:val="22"/>
        </w:rPr>
        <w:t>é</w:t>
      </w:r>
      <w:r w:rsidRPr="009623BE">
        <w:rPr>
          <w:rFonts w:ascii="Marianne" w:eastAsia="MS Mincho" w:hAnsi="Marianne"/>
          <w:sz w:val="22"/>
        </w:rPr>
        <w:t>e(s)</w:t>
      </w:r>
    </w:p>
    <w:p w14:paraId="7675D693" w14:textId="77777777" w:rsidR="009623BE" w:rsidRDefault="009623BE" w:rsidP="00A67285">
      <w:pPr>
        <w:rPr>
          <w:rFonts w:ascii="Marianne" w:eastAsia="MS Mincho" w:hAnsi="Marianne"/>
          <w:sz w:val="22"/>
        </w:rPr>
      </w:pPr>
      <w:r w:rsidRPr="009623BE">
        <w:rPr>
          <w:rFonts w:ascii="Marianne" w:eastAsia="MS Mincho" w:hAnsi="Marianne"/>
          <w:sz w:val="22"/>
        </w:rPr>
        <w:t xml:space="preserve"> - cour(s) d'appel concern</w:t>
      </w:r>
      <w:r w:rsidRPr="009623BE">
        <w:rPr>
          <w:rFonts w:ascii="Marianne" w:eastAsia="MS Mincho" w:hAnsi="Marianne" w:cs="Marianne"/>
          <w:sz w:val="22"/>
        </w:rPr>
        <w:t>é</w:t>
      </w:r>
      <w:r w:rsidRPr="009623BE">
        <w:rPr>
          <w:rFonts w:ascii="Marianne" w:eastAsia="MS Mincho" w:hAnsi="Marianne"/>
          <w:sz w:val="22"/>
        </w:rPr>
        <w:t>e(s) :</w:t>
      </w:r>
    </w:p>
    <w:p w14:paraId="21B5AD2E" w14:textId="77777777" w:rsidR="00D57353" w:rsidRDefault="009623BE" w:rsidP="00A67285">
      <w:pPr>
        <w:rPr>
          <w:rFonts w:ascii="Marianne" w:eastAsia="MS Mincho" w:hAnsi="Marianne"/>
          <w:sz w:val="22"/>
        </w:rPr>
      </w:pPr>
      <w:r w:rsidRPr="009623BE">
        <w:rPr>
          <w:rFonts w:ascii="Marianne" w:eastAsia="MS Mincho" w:hAnsi="Marianne"/>
          <w:sz w:val="22"/>
        </w:rPr>
        <w:t xml:space="preserve"> - date(s) :</w:t>
      </w:r>
    </w:p>
    <w:p w14:paraId="51C18737" w14:textId="6033C62E" w:rsidR="00B3687D" w:rsidRPr="00A35F72" w:rsidRDefault="00B3687D" w:rsidP="00A67285">
      <w:pPr>
        <w:rPr>
          <w:rFonts w:ascii="Marianne" w:eastAsia="MS Mincho" w:hAnsi="Marianne"/>
          <w:sz w:val="22"/>
        </w:rPr>
      </w:pPr>
    </w:p>
    <w:p w14:paraId="086D2A17" w14:textId="77777777" w:rsidR="00A67285" w:rsidRPr="00A35F72" w:rsidRDefault="00A67285" w:rsidP="00A67285">
      <w:pPr>
        <w:pBdr>
          <w:top w:val="single" w:sz="4" w:space="1" w:color="auto"/>
          <w:left w:val="single" w:sz="4" w:space="4" w:color="auto"/>
          <w:bottom w:val="single" w:sz="4" w:space="1" w:color="auto"/>
          <w:right w:val="single" w:sz="4" w:space="4" w:color="auto"/>
        </w:pBdr>
        <w:jc w:val="center"/>
        <w:rPr>
          <w:rFonts w:ascii="Marianne" w:eastAsia="MS Mincho" w:hAnsi="Marianne"/>
          <w:b/>
          <w:sz w:val="22"/>
        </w:rPr>
      </w:pPr>
      <w:r w:rsidRPr="00A35F72">
        <w:rPr>
          <w:rFonts w:ascii="Marianne" w:eastAsia="MS Mincho" w:hAnsi="Marianne"/>
          <w:b/>
          <w:sz w:val="22"/>
        </w:rPr>
        <w:t>Informations complémentaires</w:t>
      </w:r>
    </w:p>
    <w:p w14:paraId="63960D26" w14:textId="4D8FB6A1" w:rsidR="00A67285" w:rsidRDefault="00A67285" w:rsidP="00A67285">
      <w:pPr>
        <w:pStyle w:val="Sansinterligne"/>
        <w:jc w:val="both"/>
        <w:rPr>
          <w:rFonts w:ascii="Marianne" w:hAnsi="Marianne"/>
          <w:sz w:val="22"/>
        </w:rPr>
      </w:pPr>
      <w:r w:rsidRPr="00A35F72">
        <w:rPr>
          <w:rFonts w:ascii="Marianne" w:hAnsi="Marianne"/>
          <w:sz w:val="22"/>
        </w:rPr>
        <w:br/>
        <w:t xml:space="preserve">Déclare solliciter mon inscription sur la liste de médiateurs de la cour d’appel de </w:t>
      </w:r>
      <w:r w:rsidR="00B3687D">
        <w:rPr>
          <w:rFonts w:ascii="Marianne" w:hAnsi="Marianne"/>
          <w:sz w:val="22"/>
        </w:rPr>
        <w:t>Riom</w:t>
      </w:r>
      <w:r w:rsidR="008D488E">
        <w:rPr>
          <w:rFonts w:ascii="Marianne" w:hAnsi="Marianne"/>
          <w:sz w:val="22"/>
        </w:rPr>
        <w:t xml:space="preserve"> </w:t>
      </w:r>
      <w:r w:rsidRPr="00A35F72">
        <w:rPr>
          <w:rFonts w:ascii="Marianne" w:hAnsi="Marianne"/>
          <w:sz w:val="22"/>
        </w:rPr>
        <w:t>et prendre connaissance des dispositions de l'article 2 du décret n° 2017-1457 relatif à la liste des médiateurs auprès de la cour d’appel aux termes desquelles :</w:t>
      </w:r>
    </w:p>
    <w:p w14:paraId="0E835D60" w14:textId="77777777" w:rsidR="00D57353" w:rsidRDefault="00D57353" w:rsidP="00A67285">
      <w:pPr>
        <w:pStyle w:val="Sansinterligne"/>
        <w:jc w:val="both"/>
        <w:rPr>
          <w:rFonts w:ascii="Marianne" w:hAnsi="Marianne"/>
          <w:sz w:val="22"/>
        </w:rPr>
      </w:pPr>
    </w:p>
    <w:p w14:paraId="60A1D4EF" w14:textId="0E5E8BD4" w:rsidR="00A67285" w:rsidRPr="00A35F72" w:rsidRDefault="00A67285" w:rsidP="008D488E">
      <w:pPr>
        <w:pStyle w:val="Sansinterligne"/>
        <w:jc w:val="both"/>
        <w:rPr>
          <w:rFonts w:ascii="Marianne" w:hAnsi="Marianne"/>
          <w:i/>
          <w:sz w:val="22"/>
        </w:rPr>
      </w:pPr>
      <w:r w:rsidRPr="00A35F72">
        <w:rPr>
          <w:rFonts w:ascii="Marianne" w:hAnsi="Marianne"/>
          <w:sz w:val="22"/>
        </w:rPr>
        <w:t>«</w:t>
      </w:r>
      <w:r w:rsidRPr="00A35F72">
        <w:rPr>
          <w:rFonts w:ascii="Calibri" w:hAnsi="Calibri" w:cs="Calibri"/>
          <w:sz w:val="22"/>
        </w:rPr>
        <w:t> </w:t>
      </w:r>
      <w:r w:rsidRPr="00A35F72">
        <w:rPr>
          <w:rFonts w:ascii="Marianne" w:hAnsi="Marianne"/>
          <w:i/>
          <w:sz w:val="22"/>
        </w:rPr>
        <w:t>Une personne physique ne peut être inscrite sur la liste des médiateurs près la cour d’appel que si elle réunit, indépendamment de celles requises par des dispositions propres à certains domaines particuliers et de celles spécialement prévues à l’article 131-5 du code de procédure civile pour l’exécution d’une mesure de médiation, les conditions suivantes</w:t>
      </w:r>
      <w:r w:rsidRPr="00A35F72">
        <w:rPr>
          <w:rFonts w:ascii="Calibri" w:hAnsi="Calibri" w:cs="Calibri"/>
          <w:i/>
          <w:sz w:val="22"/>
        </w:rPr>
        <w:t> </w:t>
      </w:r>
      <w:r w:rsidRPr="00A35F72">
        <w:rPr>
          <w:rFonts w:ascii="Marianne" w:hAnsi="Marianne"/>
          <w:i/>
          <w:sz w:val="22"/>
        </w:rPr>
        <w:t>:</w:t>
      </w:r>
    </w:p>
    <w:p w14:paraId="3B72C358" w14:textId="77777777" w:rsidR="00A67285" w:rsidRPr="00A35F72" w:rsidRDefault="00A67285" w:rsidP="008D488E">
      <w:pPr>
        <w:pStyle w:val="Sansinterligne"/>
        <w:jc w:val="both"/>
        <w:rPr>
          <w:rFonts w:ascii="Marianne" w:hAnsi="Marianne"/>
          <w:i/>
          <w:sz w:val="22"/>
        </w:rPr>
      </w:pPr>
      <w:r w:rsidRPr="00A35F72">
        <w:rPr>
          <w:rFonts w:ascii="Marianne" w:hAnsi="Marianne"/>
          <w:i/>
          <w:sz w:val="22"/>
        </w:rPr>
        <w:t>1° Ne pas avoir fait l’objet d’une condamnation, d’une incapacité ou d’une déchéance mentionnées sur le bulletin n° 2 du casier judiciaire</w:t>
      </w:r>
      <w:r w:rsidRPr="00A35F72">
        <w:rPr>
          <w:rFonts w:ascii="Calibri" w:hAnsi="Calibri" w:cs="Calibri"/>
          <w:i/>
          <w:sz w:val="22"/>
        </w:rPr>
        <w:t> </w:t>
      </w:r>
      <w:r w:rsidRPr="00A35F72">
        <w:rPr>
          <w:rFonts w:ascii="Marianne" w:hAnsi="Marianne"/>
          <w:i/>
          <w:sz w:val="22"/>
        </w:rPr>
        <w:t>;</w:t>
      </w:r>
    </w:p>
    <w:p w14:paraId="3CBCDDBC" w14:textId="77777777" w:rsidR="00A67285" w:rsidRPr="00A35F72" w:rsidRDefault="00A67285" w:rsidP="008D488E">
      <w:pPr>
        <w:pStyle w:val="Sansinterligne"/>
        <w:jc w:val="both"/>
        <w:rPr>
          <w:rFonts w:ascii="Marianne" w:hAnsi="Marianne"/>
          <w:i/>
          <w:sz w:val="22"/>
        </w:rPr>
      </w:pPr>
      <w:r w:rsidRPr="00A35F72">
        <w:rPr>
          <w:rFonts w:ascii="Marianne" w:hAnsi="Marianne"/>
          <w:i/>
          <w:sz w:val="22"/>
        </w:rPr>
        <w:t>2° Ne pas avoir été l’auteur de faits contraires à l’honneur, à la probité et aux bonnes mœurs ayant donné lieu à une sanction disciplinaire ou administrative de destitution, radiation, révocation, de retrait d’agrément ou d’autorisation</w:t>
      </w:r>
      <w:r w:rsidRPr="00A35F72">
        <w:rPr>
          <w:rFonts w:ascii="Calibri" w:hAnsi="Calibri" w:cs="Calibri"/>
          <w:i/>
          <w:sz w:val="22"/>
        </w:rPr>
        <w:t> </w:t>
      </w:r>
      <w:r w:rsidRPr="00A35F72">
        <w:rPr>
          <w:rFonts w:ascii="Marianne" w:hAnsi="Marianne"/>
          <w:i/>
          <w:sz w:val="22"/>
        </w:rPr>
        <w:t>;</w:t>
      </w:r>
    </w:p>
    <w:p w14:paraId="34935C2D" w14:textId="77777777" w:rsidR="00A67285" w:rsidRPr="00A35F72" w:rsidRDefault="00A67285" w:rsidP="008D488E">
      <w:pPr>
        <w:pStyle w:val="Sansinterligne"/>
        <w:jc w:val="both"/>
        <w:rPr>
          <w:rFonts w:ascii="Marianne" w:hAnsi="Marianne"/>
          <w:sz w:val="22"/>
        </w:rPr>
      </w:pPr>
      <w:r w:rsidRPr="00A35F72">
        <w:rPr>
          <w:rFonts w:ascii="Marianne" w:hAnsi="Marianne"/>
          <w:i/>
          <w:sz w:val="22"/>
        </w:rPr>
        <w:t>3°</w:t>
      </w:r>
      <w:r w:rsidRPr="00A35F72">
        <w:rPr>
          <w:rFonts w:ascii="Calibri" w:hAnsi="Calibri" w:cs="Calibri"/>
          <w:i/>
          <w:sz w:val="22"/>
        </w:rPr>
        <w:t> </w:t>
      </w:r>
      <w:r w:rsidRPr="00A35F72">
        <w:rPr>
          <w:rFonts w:ascii="Marianne" w:hAnsi="Marianne"/>
          <w:i/>
          <w:sz w:val="22"/>
        </w:rPr>
        <w:t>Justifier d</w:t>
      </w:r>
      <w:r w:rsidRPr="00A35F72">
        <w:rPr>
          <w:rFonts w:ascii="Marianne" w:hAnsi="Marianne" w:cs="Marianne"/>
          <w:i/>
          <w:sz w:val="22"/>
        </w:rPr>
        <w:t>’</w:t>
      </w:r>
      <w:r w:rsidRPr="00A35F72">
        <w:rPr>
          <w:rFonts w:ascii="Marianne" w:hAnsi="Marianne"/>
          <w:i/>
          <w:sz w:val="22"/>
        </w:rPr>
        <w:t>une formation ou d</w:t>
      </w:r>
      <w:r w:rsidRPr="00A35F72">
        <w:rPr>
          <w:rFonts w:ascii="Marianne" w:hAnsi="Marianne" w:cs="Marianne"/>
          <w:i/>
          <w:sz w:val="22"/>
        </w:rPr>
        <w:t>’</w:t>
      </w:r>
      <w:r w:rsidRPr="00A35F72">
        <w:rPr>
          <w:rFonts w:ascii="Marianne" w:hAnsi="Marianne"/>
          <w:i/>
          <w:sz w:val="22"/>
        </w:rPr>
        <w:t>une exp</w:t>
      </w:r>
      <w:r w:rsidRPr="00A35F72">
        <w:rPr>
          <w:rFonts w:ascii="Marianne" w:hAnsi="Marianne" w:cs="Marianne"/>
          <w:i/>
          <w:sz w:val="22"/>
        </w:rPr>
        <w:t>é</w:t>
      </w:r>
      <w:r w:rsidRPr="00A35F72">
        <w:rPr>
          <w:rFonts w:ascii="Marianne" w:hAnsi="Marianne"/>
          <w:i/>
          <w:sz w:val="22"/>
        </w:rPr>
        <w:t>rience attestant l</w:t>
      </w:r>
      <w:r w:rsidRPr="00A35F72">
        <w:rPr>
          <w:rFonts w:ascii="Marianne" w:hAnsi="Marianne" w:cs="Marianne"/>
          <w:i/>
          <w:sz w:val="22"/>
        </w:rPr>
        <w:t>’</w:t>
      </w:r>
      <w:r w:rsidRPr="00A35F72">
        <w:rPr>
          <w:rFonts w:ascii="Marianne" w:hAnsi="Marianne"/>
          <w:i/>
          <w:sz w:val="22"/>
        </w:rPr>
        <w:t xml:space="preserve">aptitude </w:t>
      </w:r>
      <w:r w:rsidRPr="00A35F72">
        <w:rPr>
          <w:rFonts w:ascii="Marianne" w:hAnsi="Marianne" w:cs="Marianne"/>
          <w:i/>
          <w:sz w:val="22"/>
        </w:rPr>
        <w:t>à</w:t>
      </w:r>
      <w:r w:rsidRPr="00A35F72">
        <w:rPr>
          <w:rFonts w:ascii="Marianne" w:hAnsi="Marianne"/>
          <w:i/>
          <w:sz w:val="22"/>
        </w:rPr>
        <w:t xml:space="preserve"> la pratique de la m</w:t>
      </w:r>
      <w:r w:rsidRPr="00A35F72">
        <w:rPr>
          <w:rFonts w:ascii="Marianne" w:hAnsi="Marianne" w:cs="Marianne"/>
          <w:i/>
          <w:sz w:val="22"/>
        </w:rPr>
        <w:t>é</w:t>
      </w:r>
      <w:r w:rsidRPr="00A35F72">
        <w:rPr>
          <w:rFonts w:ascii="Marianne" w:hAnsi="Marianne"/>
          <w:i/>
          <w:sz w:val="22"/>
        </w:rPr>
        <w:t>diation.</w:t>
      </w:r>
      <w:r w:rsidRPr="00A35F72">
        <w:rPr>
          <w:rFonts w:ascii="Calibri" w:hAnsi="Calibri" w:cs="Calibri"/>
          <w:sz w:val="22"/>
        </w:rPr>
        <w:t> </w:t>
      </w:r>
      <w:r w:rsidRPr="00A35F72">
        <w:rPr>
          <w:rFonts w:ascii="Marianne" w:hAnsi="Marianne" w:cs="Marianne"/>
          <w:sz w:val="22"/>
        </w:rPr>
        <w:t>»</w:t>
      </w:r>
      <w:r w:rsidRPr="00A35F72">
        <w:rPr>
          <w:rFonts w:ascii="Marianne" w:hAnsi="Marianne"/>
          <w:i/>
          <w:sz w:val="22"/>
        </w:rPr>
        <w:br/>
      </w:r>
    </w:p>
    <w:p w14:paraId="1443ECE3" w14:textId="77777777" w:rsidR="00A67285" w:rsidRPr="00A35F72" w:rsidRDefault="00A67285" w:rsidP="00A67285">
      <w:pPr>
        <w:pStyle w:val="Sansinterligne"/>
        <w:jc w:val="both"/>
        <w:rPr>
          <w:rFonts w:ascii="Marianne" w:hAnsi="Marianne"/>
          <w:b/>
          <w:sz w:val="22"/>
        </w:rPr>
      </w:pPr>
      <w:r w:rsidRPr="00A35F72">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0CE37F55" w14:textId="77777777" w:rsidR="00A67285" w:rsidRPr="00A35F72" w:rsidRDefault="00A67285" w:rsidP="00A67285">
      <w:pPr>
        <w:pStyle w:val="NormalWeb"/>
        <w:spacing w:before="0" w:beforeAutospacing="0" w:after="0" w:afterAutospacing="0"/>
        <w:jc w:val="both"/>
        <w:rPr>
          <w:rFonts w:ascii="Marianne" w:hAnsi="Marianne"/>
          <w:sz w:val="22"/>
        </w:rPr>
      </w:pPr>
      <w:r w:rsidRPr="00A35F72">
        <w:rPr>
          <w:rFonts w:ascii="Marianne" w:hAnsi="Marianne"/>
          <w:sz w:val="22"/>
        </w:rPr>
        <w:br/>
        <w:t>Fait à</w:t>
      </w:r>
    </w:p>
    <w:p w14:paraId="1A256621" w14:textId="6D184D14" w:rsidR="00A67285" w:rsidRPr="00164172" w:rsidRDefault="00A67285" w:rsidP="00164172">
      <w:pPr>
        <w:pStyle w:val="NormalWeb"/>
        <w:spacing w:before="0" w:beforeAutospacing="0" w:after="0" w:afterAutospacing="0"/>
        <w:rPr>
          <w:rFonts w:ascii="Marianne" w:hAnsi="Marianne"/>
          <w:sz w:val="22"/>
        </w:rPr>
      </w:pPr>
      <w:r w:rsidRPr="00A35F72">
        <w:rPr>
          <w:rFonts w:ascii="Marianne" w:hAnsi="Marianne"/>
          <w:sz w:val="22"/>
        </w:rPr>
        <w:t>Le</w:t>
      </w:r>
    </w:p>
    <w:p w14:paraId="4D7CFF1C" w14:textId="77777777" w:rsidR="00CE5A83" w:rsidRDefault="00CE5A83">
      <w:pPr>
        <w:spacing w:after="160" w:line="259" w:lineRule="auto"/>
        <w:rPr>
          <w:rFonts w:ascii="Marianne" w:hAnsi="Marianne"/>
          <w:b/>
          <w:sz w:val="22"/>
        </w:rPr>
      </w:pPr>
      <w:r>
        <w:rPr>
          <w:rFonts w:ascii="Marianne" w:hAnsi="Marianne"/>
          <w:b/>
          <w:sz w:val="22"/>
        </w:rPr>
        <w:br w:type="page"/>
      </w:r>
    </w:p>
    <w:p w14:paraId="509900E5" w14:textId="5ED28674" w:rsidR="00A67285" w:rsidRPr="00A35F72" w:rsidRDefault="00A67285" w:rsidP="00164172">
      <w:pPr>
        <w:pStyle w:val="Sansinterligne"/>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A35F72">
        <w:rPr>
          <w:rFonts w:ascii="Marianne" w:hAnsi="Marianne"/>
          <w:b/>
          <w:sz w:val="22"/>
        </w:rPr>
        <w:lastRenderedPageBreak/>
        <w:t>INFORMATIONS RELATIVES A LA PROTECTION DES DONNEES PERSONNELLES COLLECTEES</w:t>
      </w:r>
    </w:p>
    <w:p w14:paraId="18C44243" w14:textId="77777777" w:rsidR="00A67285" w:rsidRPr="00A35F72" w:rsidRDefault="00A67285" w:rsidP="00A67285">
      <w:pPr>
        <w:pStyle w:val="Sansinterligne"/>
        <w:rPr>
          <w:rFonts w:ascii="Marianne" w:hAnsi="Marianne"/>
          <w:sz w:val="22"/>
        </w:rPr>
      </w:pPr>
    </w:p>
    <w:p w14:paraId="01CD0454" w14:textId="77777777" w:rsidR="00894F6B" w:rsidRPr="00207A10" w:rsidRDefault="00894F6B" w:rsidP="00894F6B">
      <w:pPr>
        <w:pStyle w:val="Sansinterligne"/>
        <w:jc w:val="both"/>
        <w:rPr>
          <w:rFonts w:ascii="Marianne" w:hAnsi="Marianne"/>
          <w:sz w:val="22"/>
        </w:rPr>
      </w:pPr>
      <w:r w:rsidRPr="00207A10">
        <w:rPr>
          <w:rFonts w:ascii="Marianne" w:hAnsi="Marianne"/>
          <w:sz w:val="22"/>
        </w:rPr>
        <w:t xml:space="preserve">En application du règlement général sur la protection des données personnelles (RGPD) 2016/679 du Parlement européen et du Conseil en date du 27 avril 2016, la </w:t>
      </w:r>
      <w:r>
        <w:rPr>
          <w:rFonts w:ascii="Marianne" w:hAnsi="Marianne"/>
          <w:sz w:val="22"/>
        </w:rPr>
        <w:t>c</w:t>
      </w:r>
      <w:r w:rsidRPr="00207A10">
        <w:rPr>
          <w:rFonts w:ascii="Marianne" w:hAnsi="Marianne"/>
          <w:sz w:val="22"/>
        </w:rPr>
        <w:t xml:space="preserve">our d’appel de </w:t>
      </w:r>
      <w:r w:rsidRPr="00A24109">
        <w:rPr>
          <w:rFonts w:ascii="Marianne" w:hAnsi="Marianne"/>
          <w:sz w:val="22"/>
        </w:rPr>
        <w:t xml:space="preserve">RIOM située </w:t>
      </w:r>
      <w:r>
        <w:rPr>
          <w:rFonts w:ascii="Marianne" w:hAnsi="Marianne"/>
          <w:sz w:val="22"/>
        </w:rPr>
        <w:t xml:space="preserve">à </w:t>
      </w:r>
      <w:r w:rsidRPr="00A24109">
        <w:rPr>
          <w:rFonts w:ascii="Marianne" w:hAnsi="Marianne"/>
          <w:sz w:val="22"/>
        </w:rPr>
        <w:t>RIOM</w:t>
      </w:r>
      <w:r>
        <w:rPr>
          <w:rFonts w:ascii="Marianne" w:hAnsi="Marianne"/>
          <w:sz w:val="22"/>
        </w:rPr>
        <w:t xml:space="preserve">, </w:t>
      </w:r>
      <w:r w:rsidRPr="00207A10">
        <w:rPr>
          <w:rFonts w:ascii="Marianne" w:hAnsi="Marianne"/>
          <w:sz w:val="22"/>
        </w:rPr>
        <w:t>communique aux médiateurs inscrits sur les listes, personnes physiques, les informations légales suivantes</w:t>
      </w:r>
      <w:r w:rsidRPr="00207A10">
        <w:rPr>
          <w:rFonts w:ascii="Calibri" w:hAnsi="Calibri" w:cs="Calibri"/>
          <w:sz w:val="22"/>
        </w:rPr>
        <w:t> </w:t>
      </w:r>
      <w:r w:rsidRPr="00207A10">
        <w:rPr>
          <w:rFonts w:ascii="Marianne" w:hAnsi="Marianne"/>
          <w:sz w:val="22"/>
        </w:rPr>
        <w:t xml:space="preserve">: </w:t>
      </w:r>
    </w:p>
    <w:p w14:paraId="312BCC27" w14:textId="77777777" w:rsidR="00894F6B" w:rsidRPr="00207A10" w:rsidRDefault="00894F6B" w:rsidP="00894F6B">
      <w:pPr>
        <w:pStyle w:val="Sansinterligne"/>
        <w:rPr>
          <w:rFonts w:ascii="Marianne" w:hAnsi="Marianne"/>
          <w:sz w:val="22"/>
        </w:rPr>
      </w:pPr>
    </w:p>
    <w:p w14:paraId="7843D280" w14:textId="77777777" w:rsidR="00894F6B" w:rsidRPr="00207A10" w:rsidRDefault="00894F6B" w:rsidP="00894F6B">
      <w:pPr>
        <w:pStyle w:val="Sansinterligne"/>
        <w:shd w:val="clear" w:color="auto" w:fill="E7E6E6" w:themeFill="background2"/>
        <w:jc w:val="center"/>
        <w:rPr>
          <w:rFonts w:ascii="Marianne" w:hAnsi="Marianne"/>
          <w:sz w:val="22"/>
        </w:rPr>
      </w:pPr>
      <w:r w:rsidRPr="00207A10">
        <w:rPr>
          <w:rFonts w:ascii="Marianne" w:hAnsi="Marianne"/>
          <w:b/>
          <w:sz w:val="22"/>
        </w:rPr>
        <w:t>Coordonnées du responsable du traitement des données</w:t>
      </w:r>
    </w:p>
    <w:p w14:paraId="6B9A1041" w14:textId="77777777" w:rsidR="00894F6B" w:rsidRPr="00207A10" w:rsidRDefault="00894F6B" w:rsidP="00894F6B">
      <w:pPr>
        <w:pStyle w:val="Sansinterligne"/>
        <w:rPr>
          <w:rFonts w:ascii="Marianne" w:hAnsi="Marianne"/>
          <w:sz w:val="22"/>
        </w:rPr>
      </w:pPr>
    </w:p>
    <w:p w14:paraId="106E7A1D" w14:textId="77777777" w:rsidR="00894F6B" w:rsidRPr="00112BA9" w:rsidRDefault="00894F6B" w:rsidP="00894F6B">
      <w:pPr>
        <w:pStyle w:val="Sansinterligne"/>
        <w:jc w:val="center"/>
        <w:rPr>
          <w:rFonts w:ascii="Marianne" w:hAnsi="Marianne"/>
          <w:b/>
          <w:bCs/>
          <w:sz w:val="22"/>
        </w:rPr>
      </w:pPr>
      <w:r w:rsidRPr="00112BA9">
        <w:rPr>
          <w:rFonts w:ascii="Marianne" w:hAnsi="Marianne"/>
          <w:b/>
          <w:bCs/>
          <w:sz w:val="22"/>
        </w:rPr>
        <w:t>Cour d’appel de RIOM</w:t>
      </w:r>
    </w:p>
    <w:p w14:paraId="794F5E9B" w14:textId="198E8D6B" w:rsidR="00894F6B" w:rsidRPr="00112BA9" w:rsidRDefault="00894F6B" w:rsidP="00894F6B">
      <w:pPr>
        <w:pStyle w:val="Sansinterligne"/>
        <w:jc w:val="center"/>
        <w:rPr>
          <w:rFonts w:ascii="Marianne" w:hAnsi="Marianne"/>
          <w:b/>
          <w:bCs/>
          <w:sz w:val="22"/>
        </w:rPr>
      </w:pPr>
      <w:r w:rsidRPr="00112BA9">
        <w:rPr>
          <w:rFonts w:ascii="Marianne" w:hAnsi="Marianne"/>
          <w:b/>
          <w:bCs/>
          <w:sz w:val="22"/>
        </w:rPr>
        <w:t>2, boulevard Chancelier de l’Hospital</w:t>
      </w:r>
    </w:p>
    <w:p w14:paraId="74ED69B9" w14:textId="77777777" w:rsidR="00894F6B" w:rsidRPr="00112BA9" w:rsidRDefault="00894F6B" w:rsidP="00894F6B">
      <w:pPr>
        <w:pStyle w:val="Sansinterligne"/>
        <w:jc w:val="center"/>
        <w:rPr>
          <w:rFonts w:ascii="Marianne" w:hAnsi="Marianne"/>
          <w:b/>
          <w:bCs/>
          <w:sz w:val="22"/>
        </w:rPr>
      </w:pPr>
      <w:r w:rsidRPr="00112BA9">
        <w:rPr>
          <w:rFonts w:ascii="Marianne" w:hAnsi="Marianne"/>
          <w:b/>
          <w:bCs/>
          <w:sz w:val="22"/>
        </w:rPr>
        <w:t xml:space="preserve">63200 Riom </w:t>
      </w:r>
    </w:p>
    <w:p w14:paraId="52FDE381" w14:textId="77777777" w:rsidR="00894F6B" w:rsidRPr="00112BA9" w:rsidRDefault="00894F6B" w:rsidP="00894F6B">
      <w:pPr>
        <w:pStyle w:val="Sansinterligne"/>
        <w:jc w:val="center"/>
        <w:rPr>
          <w:rFonts w:ascii="Marianne" w:hAnsi="Marianne"/>
          <w:b/>
          <w:bCs/>
          <w:sz w:val="22"/>
        </w:rPr>
      </w:pPr>
      <w:r w:rsidRPr="00112BA9">
        <w:rPr>
          <w:rFonts w:ascii="Marianne" w:hAnsi="Marianne"/>
          <w:b/>
          <w:bCs/>
          <w:sz w:val="22"/>
        </w:rPr>
        <w:t>04 73 63 29 70</w:t>
      </w:r>
    </w:p>
    <w:p w14:paraId="710DAB18" w14:textId="77777777" w:rsidR="00894F6B" w:rsidRPr="00207A10" w:rsidRDefault="00894F6B" w:rsidP="00894F6B">
      <w:pPr>
        <w:pStyle w:val="Sansinterligne"/>
        <w:rPr>
          <w:rFonts w:ascii="Marianne" w:hAnsi="Marianne"/>
          <w:sz w:val="28"/>
        </w:rPr>
      </w:pPr>
    </w:p>
    <w:p w14:paraId="3469B2C1" w14:textId="7A15F95F" w:rsidR="00894F6B" w:rsidRPr="00112BA9" w:rsidRDefault="00894F6B" w:rsidP="00894F6B">
      <w:pPr>
        <w:pStyle w:val="Sansinterligne"/>
        <w:rPr>
          <w:rFonts w:ascii="Marianne" w:hAnsi="Marianne"/>
          <w:b/>
          <w:bCs/>
          <w:sz w:val="22"/>
        </w:rPr>
      </w:pPr>
      <w:r w:rsidRPr="00207A10">
        <w:rPr>
          <w:rFonts w:ascii="Marianne" w:hAnsi="Marianne"/>
          <w:sz w:val="22"/>
        </w:rPr>
        <w:t>Les demandes relatives à la gestion des données à caractère personnel peuvent être formulées à l’adresse mail suivante</w:t>
      </w:r>
      <w:r w:rsidRPr="00207A10">
        <w:rPr>
          <w:rFonts w:ascii="Calibri" w:hAnsi="Calibri" w:cs="Calibri"/>
          <w:sz w:val="22"/>
        </w:rPr>
        <w:t> </w:t>
      </w:r>
      <w:r w:rsidRPr="00207A10">
        <w:rPr>
          <w:rFonts w:ascii="Marianne" w:hAnsi="Marianne"/>
          <w:sz w:val="22"/>
        </w:rPr>
        <w:t xml:space="preserve">: </w:t>
      </w:r>
      <w:hyperlink r:id="rId11" w:history="1">
        <w:r w:rsidRPr="00112BA9">
          <w:rPr>
            <w:rStyle w:val="Lienhypertexte"/>
            <w:rFonts w:ascii="Marianne" w:hAnsi="Marianne"/>
            <w:b/>
            <w:bCs/>
            <w:sz w:val="22"/>
          </w:rPr>
          <w:t>sg.pp.ca-riom@justice.fr</w:t>
        </w:r>
      </w:hyperlink>
      <w:r w:rsidRPr="00112BA9">
        <w:rPr>
          <w:rFonts w:ascii="Marianne" w:hAnsi="Marianne"/>
          <w:b/>
          <w:bCs/>
          <w:sz w:val="22"/>
        </w:rPr>
        <w:t xml:space="preserve"> </w:t>
      </w:r>
    </w:p>
    <w:p w14:paraId="55FB537B" w14:textId="77777777" w:rsidR="00894F6B" w:rsidRPr="00207A10" w:rsidRDefault="00894F6B" w:rsidP="00894F6B">
      <w:pPr>
        <w:pStyle w:val="Sansinterligne"/>
        <w:jc w:val="center"/>
        <w:rPr>
          <w:rFonts w:ascii="Marianne" w:hAnsi="Marianne"/>
          <w:sz w:val="22"/>
        </w:rPr>
      </w:pPr>
    </w:p>
    <w:p w14:paraId="25BE6675" w14:textId="77777777" w:rsidR="00894F6B" w:rsidRPr="00207A10" w:rsidRDefault="00894F6B" w:rsidP="00894F6B">
      <w:pPr>
        <w:pStyle w:val="Sansinterligne"/>
        <w:rPr>
          <w:rFonts w:ascii="Marianne" w:hAnsi="Marianne"/>
          <w:sz w:val="22"/>
        </w:rPr>
      </w:pPr>
    </w:p>
    <w:p w14:paraId="146D6901" w14:textId="77777777" w:rsidR="00894F6B" w:rsidRPr="00207A10" w:rsidRDefault="00894F6B" w:rsidP="00894F6B">
      <w:pPr>
        <w:pStyle w:val="Sansinterligne"/>
        <w:shd w:val="clear" w:color="auto" w:fill="E7E6E6" w:themeFill="background2"/>
        <w:jc w:val="center"/>
        <w:rPr>
          <w:rFonts w:ascii="Marianne" w:hAnsi="Marianne"/>
          <w:b/>
          <w:sz w:val="22"/>
        </w:rPr>
      </w:pPr>
      <w:r w:rsidRPr="00207A10">
        <w:rPr>
          <w:rFonts w:ascii="Marianne" w:hAnsi="Marianne"/>
          <w:b/>
          <w:sz w:val="22"/>
        </w:rPr>
        <w:t>Nature des données personnelles</w:t>
      </w:r>
    </w:p>
    <w:p w14:paraId="4461FE51" w14:textId="77777777" w:rsidR="00894F6B" w:rsidRPr="00207A10" w:rsidRDefault="00894F6B" w:rsidP="00894F6B">
      <w:pPr>
        <w:pStyle w:val="Sansinterligne"/>
        <w:rPr>
          <w:rFonts w:ascii="Marianne" w:hAnsi="Marianne"/>
          <w:sz w:val="22"/>
        </w:rPr>
      </w:pPr>
    </w:p>
    <w:p w14:paraId="7E6630AE" w14:textId="537BD069" w:rsidR="00894F6B" w:rsidRPr="00207A10" w:rsidRDefault="00894F6B" w:rsidP="00894F6B">
      <w:pPr>
        <w:pStyle w:val="Sansinterligne"/>
        <w:jc w:val="both"/>
        <w:rPr>
          <w:rFonts w:ascii="Marianne" w:hAnsi="Marianne"/>
          <w:sz w:val="22"/>
        </w:rPr>
      </w:pPr>
      <w:r w:rsidRPr="00207A10">
        <w:rPr>
          <w:rFonts w:ascii="Marianne" w:hAnsi="Marianne"/>
          <w:sz w:val="22"/>
        </w:rPr>
        <w:t xml:space="preserve">Dans le cadre de leur inscription sur la liste des médiateurs, la </w:t>
      </w:r>
      <w:r>
        <w:rPr>
          <w:rFonts w:ascii="Marianne" w:hAnsi="Marianne"/>
          <w:sz w:val="22"/>
        </w:rPr>
        <w:t>c</w:t>
      </w:r>
      <w:r w:rsidRPr="00207A10">
        <w:rPr>
          <w:rFonts w:ascii="Marianne" w:hAnsi="Marianne"/>
          <w:sz w:val="22"/>
        </w:rPr>
        <w:t xml:space="preserve">our d’appel de </w:t>
      </w:r>
      <w:r>
        <w:rPr>
          <w:rFonts w:ascii="Marianne" w:hAnsi="Marianne"/>
          <w:sz w:val="22"/>
        </w:rPr>
        <w:t xml:space="preserve">Riom </w:t>
      </w:r>
      <w:r w:rsidRPr="00207A10">
        <w:rPr>
          <w:rFonts w:ascii="Marianne" w:hAnsi="Marianne"/>
          <w:sz w:val="22"/>
        </w:rPr>
        <w:t>est amenée à collecter auprès des médiateurs des informations dont certaines sont des données personnelles</w:t>
      </w:r>
      <w:r w:rsidRPr="00207A10">
        <w:rPr>
          <w:rFonts w:ascii="Calibri" w:hAnsi="Calibri" w:cs="Calibri"/>
          <w:sz w:val="22"/>
        </w:rPr>
        <w:t> </w:t>
      </w:r>
      <w:r w:rsidRPr="00207A10">
        <w:rPr>
          <w:rFonts w:ascii="Marianne" w:hAnsi="Marianne"/>
          <w:sz w:val="22"/>
        </w:rPr>
        <w:t>: leur état civil, leur adresse, leur profession, leur numéro de téléphone ou encore leur courriel.</w:t>
      </w:r>
    </w:p>
    <w:p w14:paraId="31667973" w14:textId="77777777" w:rsidR="00894F6B" w:rsidRPr="00207A10" w:rsidRDefault="00894F6B" w:rsidP="00894F6B">
      <w:pPr>
        <w:pStyle w:val="Sansinterligne"/>
        <w:rPr>
          <w:rFonts w:ascii="Marianne" w:hAnsi="Marianne"/>
          <w:sz w:val="22"/>
        </w:rPr>
      </w:pPr>
    </w:p>
    <w:p w14:paraId="434DFC88" w14:textId="77777777" w:rsidR="00894F6B" w:rsidRPr="00207A10" w:rsidRDefault="00894F6B" w:rsidP="00894F6B">
      <w:pPr>
        <w:pStyle w:val="Sansinterligne"/>
        <w:shd w:val="clear" w:color="auto" w:fill="E7E6E6" w:themeFill="background2"/>
        <w:jc w:val="center"/>
        <w:rPr>
          <w:rFonts w:ascii="Marianne" w:hAnsi="Marianne" w:cs="Calibri"/>
          <w:b/>
          <w:sz w:val="22"/>
        </w:rPr>
      </w:pPr>
      <w:r w:rsidRPr="00207A10">
        <w:rPr>
          <w:rFonts w:ascii="Marianne" w:hAnsi="Marianne"/>
          <w:b/>
          <w:sz w:val="22"/>
        </w:rPr>
        <w:t>Finalités du traitement</w:t>
      </w:r>
    </w:p>
    <w:p w14:paraId="21DDB963" w14:textId="77777777" w:rsidR="00894F6B" w:rsidRPr="00207A10" w:rsidRDefault="00894F6B" w:rsidP="00894F6B">
      <w:pPr>
        <w:pStyle w:val="Sansinterligne"/>
        <w:rPr>
          <w:rFonts w:ascii="Marianne" w:hAnsi="Marianne" w:cs="Calibri"/>
          <w:sz w:val="22"/>
        </w:rPr>
      </w:pPr>
    </w:p>
    <w:p w14:paraId="521DC57C" w14:textId="77777777" w:rsidR="00894F6B" w:rsidRPr="00207A10" w:rsidRDefault="00894F6B" w:rsidP="00894F6B">
      <w:pPr>
        <w:pStyle w:val="Sansinterligne"/>
        <w:jc w:val="both"/>
        <w:rPr>
          <w:rFonts w:ascii="Marianne" w:hAnsi="Marianne" w:cs="Calibri"/>
          <w:sz w:val="22"/>
        </w:rPr>
      </w:pPr>
      <w:r w:rsidRPr="00207A10">
        <w:rPr>
          <w:rFonts w:ascii="Marianne" w:hAnsi="Marianne" w:cs="Calibri"/>
          <w:sz w:val="22"/>
        </w:rPr>
        <w:t xml:space="preserve">Les données sont recueillies exclusivement au titre de l’activité professionnelles des médiateurs inscrits sur les listes. Cette collecte de données est ainsi nécessaire pour la désignation des médiateurs dans le cadre d’une procédure de médiation. </w:t>
      </w:r>
    </w:p>
    <w:p w14:paraId="5B2DFA91" w14:textId="77777777" w:rsidR="00894F6B" w:rsidRPr="00207A10" w:rsidRDefault="00894F6B" w:rsidP="00894F6B">
      <w:pPr>
        <w:pStyle w:val="Sansinterligne"/>
        <w:rPr>
          <w:rFonts w:ascii="Marianne" w:hAnsi="Marianne" w:cs="Calibri"/>
          <w:sz w:val="22"/>
        </w:rPr>
      </w:pPr>
    </w:p>
    <w:p w14:paraId="0DF26252" w14:textId="77777777" w:rsidR="00894F6B" w:rsidRPr="00207A10" w:rsidRDefault="00894F6B" w:rsidP="00894F6B">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Base juridique du traitement</w:t>
      </w:r>
    </w:p>
    <w:p w14:paraId="26B2AEDE" w14:textId="77777777" w:rsidR="00894F6B" w:rsidRPr="00207A10" w:rsidRDefault="00894F6B" w:rsidP="00894F6B">
      <w:pPr>
        <w:pStyle w:val="Sansinterligne"/>
        <w:rPr>
          <w:rFonts w:ascii="Marianne" w:hAnsi="Marianne" w:cs="Calibri"/>
          <w:sz w:val="22"/>
        </w:rPr>
      </w:pPr>
    </w:p>
    <w:p w14:paraId="2FEB54A3" w14:textId="77777777" w:rsidR="00894F6B" w:rsidRPr="00207A10" w:rsidRDefault="00894F6B" w:rsidP="00894F6B">
      <w:pPr>
        <w:pStyle w:val="Sansinterligne"/>
        <w:jc w:val="both"/>
        <w:rPr>
          <w:rFonts w:ascii="Marianne" w:hAnsi="Marianne" w:cs="Calibri"/>
          <w:sz w:val="22"/>
        </w:rPr>
      </w:pPr>
      <w:r w:rsidRPr="00207A10">
        <w:rPr>
          <w:rFonts w:ascii="Marianne" w:hAnsi="Marianne" w:cs="Calibri"/>
          <w:sz w:val="22"/>
        </w:rPr>
        <w:t xml:space="preserve">La </w:t>
      </w:r>
      <w:r>
        <w:rPr>
          <w:rFonts w:ascii="Marianne" w:hAnsi="Marianne" w:cs="Calibri"/>
          <w:sz w:val="22"/>
        </w:rPr>
        <w:t>c</w:t>
      </w:r>
      <w:r w:rsidRPr="00207A10">
        <w:rPr>
          <w:rFonts w:ascii="Marianne" w:hAnsi="Marianne" w:cs="Calibri"/>
          <w:sz w:val="22"/>
        </w:rPr>
        <w:t xml:space="preserve">our d’appel </w:t>
      </w:r>
      <w:r w:rsidRPr="00A24109">
        <w:rPr>
          <w:rFonts w:ascii="Marianne" w:hAnsi="Marianne" w:cs="Calibri"/>
          <w:sz w:val="22"/>
        </w:rPr>
        <w:t>de RIOM</w:t>
      </w:r>
      <w:r w:rsidRPr="00207A10">
        <w:rPr>
          <w:rFonts w:ascii="Marianne" w:hAnsi="Marianne" w:cs="Calibri"/>
          <w:sz w:val="22"/>
        </w:rPr>
        <w:t xml:space="preserve"> collecte et traite les données à caractère personnel uniquement lorsque le médiateur, personne physique, a donné son consentement.</w:t>
      </w:r>
    </w:p>
    <w:p w14:paraId="721AD0D2" w14:textId="77777777" w:rsidR="00894F6B" w:rsidRPr="00207A10" w:rsidRDefault="00894F6B" w:rsidP="00894F6B">
      <w:pPr>
        <w:pStyle w:val="Sansinterligne"/>
        <w:rPr>
          <w:rFonts w:ascii="Marianne" w:hAnsi="Marianne" w:cs="Calibri"/>
          <w:sz w:val="22"/>
        </w:rPr>
      </w:pPr>
    </w:p>
    <w:p w14:paraId="09C9FFCE" w14:textId="77777777" w:rsidR="00894F6B" w:rsidRPr="00207A10" w:rsidRDefault="00894F6B" w:rsidP="00894F6B">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Destinataires des données</w:t>
      </w:r>
    </w:p>
    <w:p w14:paraId="25672A86" w14:textId="77777777" w:rsidR="00894F6B" w:rsidRPr="00207A10" w:rsidRDefault="00894F6B" w:rsidP="00894F6B">
      <w:pPr>
        <w:pStyle w:val="Sansinterligne"/>
        <w:rPr>
          <w:rFonts w:ascii="Marianne" w:hAnsi="Marianne" w:cs="Calibri"/>
          <w:sz w:val="22"/>
        </w:rPr>
      </w:pPr>
    </w:p>
    <w:p w14:paraId="01D7225D" w14:textId="77777777" w:rsidR="00894F6B" w:rsidRPr="00207A10" w:rsidRDefault="00894F6B" w:rsidP="00894F6B">
      <w:pPr>
        <w:pStyle w:val="Sansinterligne"/>
        <w:jc w:val="both"/>
        <w:rPr>
          <w:rFonts w:ascii="Marianne" w:hAnsi="Marianne"/>
          <w:sz w:val="22"/>
          <w:bdr w:val="none" w:sz="0" w:space="0" w:color="auto" w:frame="1"/>
        </w:rPr>
      </w:pPr>
      <w:r w:rsidRPr="00207A10">
        <w:rPr>
          <w:rFonts w:ascii="Marianne" w:hAnsi="Marianne" w:cs="Calibri"/>
          <w:sz w:val="22"/>
        </w:rPr>
        <w:t xml:space="preserve">Les sous-traitants de la </w:t>
      </w:r>
      <w:r>
        <w:rPr>
          <w:rFonts w:ascii="Marianne" w:hAnsi="Marianne" w:cs="Calibri"/>
          <w:sz w:val="22"/>
        </w:rPr>
        <w:t>c</w:t>
      </w:r>
      <w:r w:rsidRPr="00207A10">
        <w:rPr>
          <w:rFonts w:ascii="Marianne" w:hAnsi="Marianne" w:cs="Calibri"/>
          <w:sz w:val="22"/>
        </w:rPr>
        <w:t xml:space="preserve">our d’appel de </w:t>
      </w:r>
      <w:r>
        <w:rPr>
          <w:rFonts w:ascii="Marianne" w:hAnsi="Marianne" w:cs="Calibri"/>
          <w:sz w:val="22"/>
        </w:rPr>
        <w:t>RIOM</w:t>
      </w:r>
      <w:r w:rsidRPr="00207A10">
        <w:rPr>
          <w:rFonts w:ascii="Marianne" w:hAnsi="Marianne" w:cs="Calibri"/>
          <w:sz w:val="22"/>
        </w:rPr>
        <w:t xml:space="preserve"> </w:t>
      </w:r>
      <w:r w:rsidRPr="00207A10">
        <w:rPr>
          <w:rFonts w:ascii="Marianne" w:hAnsi="Marianne"/>
          <w:sz w:val="22"/>
          <w:bdr w:val="none" w:sz="0" w:space="0" w:color="auto" w:frame="1"/>
        </w:rPr>
        <w:t xml:space="preserve">qui interviennent pour la bonne organisation du fonctionnement de la </w:t>
      </w:r>
      <w:r>
        <w:rPr>
          <w:rFonts w:ascii="Marianne" w:hAnsi="Marianne"/>
          <w:sz w:val="22"/>
          <w:bdr w:val="none" w:sz="0" w:space="0" w:color="auto" w:frame="1"/>
        </w:rPr>
        <w:t>c</w:t>
      </w:r>
      <w:r w:rsidRPr="00207A10">
        <w:rPr>
          <w:rFonts w:ascii="Marianne" w:hAnsi="Marianne"/>
          <w:sz w:val="22"/>
          <w:bdr w:val="none" w:sz="0" w:space="0" w:color="auto" w:frame="1"/>
        </w:rPr>
        <w:t>our d’appel sont également susceptibles d’être destinataires des données personnelles recueillies pour traiter des demandes.</w:t>
      </w:r>
    </w:p>
    <w:p w14:paraId="354DE86F" w14:textId="77777777" w:rsidR="00894F6B" w:rsidRPr="00207A10" w:rsidRDefault="00894F6B" w:rsidP="00894F6B">
      <w:pPr>
        <w:pStyle w:val="Sansinterligne"/>
        <w:jc w:val="both"/>
        <w:rPr>
          <w:rFonts w:ascii="Marianne" w:hAnsi="Marianne" w:cs="Calibri"/>
          <w:sz w:val="22"/>
        </w:rPr>
      </w:pPr>
    </w:p>
    <w:p w14:paraId="08DAA8F8" w14:textId="77777777" w:rsidR="00894F6B" w:rsidRPr="00207A10" w:rsidRDefault="00894F6B" w:rsidP="00894F6B">
      <w:pPr>
        <w:pStyle w:val="Sansinterligne"/>
        <w:jc w:val="both"/>
        <w:rPr>
          <w:rFonts w:ascii="Marianne" w:hAnsi="Marianne"/>
          <w:sz w:val="22"/>
        </w:rPr>
      </w:pPr>
      <w:r w:rsidRPr="00207A10">
        <w:rPr>
          <w:rFonts w:ascii="Marianne" w:hAnsi="Marianne"/>
          <w:sz w:val="22"/>
        </w:rPr>
        <w:t>Les sous-traitants concernés sont le prestataire informatique et le fournisseur d’accès internet.</w:t>
      </w:r>
    </w:p>
    <w:p w14:paraId="4790F6E1" w14:textId="77777777" w:rsidR="00894F6B" w:rsidRPr="00207A10" w:rsidRDefault="00894F6B" w:rsidP="00894F6B">
      <w:pPr>
        <w:pStyle w:val="Sansinterligne"/>
        <w:jc w:val="both"/>
        <w:rPr>
          <w:rFonts w:ascii="Marianne" w:hAnsi="Marianne" w:cs="Calibri"/>
          <w:sz w:val="22"/>
        </w:rPr>
      </w:pPr>
    </w:p>
    <w:p w14:paraId="1F5BE5D7" w14:textId="77777777" w:rsidR="00894F6B" w:rsidRPr="00207A10" w:rsidRDefault="00894F6B" w:rsidP="00894F6B">
      <w:pPr>
        <w:pStyle w:val="NormalWeb"/>
        <w:jc w:val="both"/>
        <w:rPr>
          <w:rFonts w:ascii="Marianne" w:hAnsi="Marianne"/>
          <w:sz w:val="22"/>
        </w:rPr>
      </w:pPr>
      <w:r w:rsidRPr="00207A10">
        <w:rPr>
          <w:rFonts w:ascii="Marianne" w:hAnsi="Marianne"/>
          <w:sz w:val="22"/>
        </w:rPr>
        <w:t>La liste des médiateurs devant être tenue à la disposition du public par tous moyens, à la convenance de la cour d’appel, notamment par voie d’affichage dans les greffes ou lieux d’accueil du public ainsi que sur les sites internet et extranet des cours d’appel, les données ont ainsi vocation à être diffusée pour l’exercice de l’activité du médiateur.</w:t>
      </w:r>
    </w:p>
    <w:p w14:paraId="238D2340" w14:textId="77777777" w:rsidR="00894F6B" w:rsidRPr="00207A10" w:rsidRDefault="00894F6B" w:rsidP="00894F6B">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Durée de la conservation des données</w:t>
      </w:r>
    </w:p>
    <w:p w14:paraId="788E264A" w14:textId="77777777" w:rsidR="00894F6B" w:rsidRPr="00207A10" w:rsidRDefault="00894F6B" w:rsidP="00894F6B">
      <w:pPr>
        <w:pStyle w:val="Sansinterligne"/>
        <w:jc w:val="both"/>
        <w:rPr>
          <w:rFonts w:ascii="Marianne" w:hAnsi="Marianne" w:cs="Calibri"/>
          <w:sz w:val="22"/>
        </w:rPr>
      </w:pPr>
    </w:p>
    <w:p w14:paraId="005FCF23" w14:textId="42E77686" w:rsidR="00894F6B" w:rsidRPr="00207A10" w:rsidRDefault="00894F6B" w:rsidP="00894F6B">
      <w:pPr>
        <w:pStyle w:val="Sansinterligne"/>
        <w:jc w:val="both"/>
        <w:rPr>
          <w:rFonts w:ascii="Marianne" w:hAnsi="Marianne" w:cs="Calibri"/>
          <w:sz w:val="22"/>
        </w:rPr>
      </w:pPr>
      <w:r>
        <w:rPr>
          <w:rFonts w:ascii="Marianne" w:hAnsi="Marianne" w:cs="Calibri"/>
          <w:sz w:val="22"/>
        </w:rPr>
        <w:t>La cour d’appel de RIOM</w:t>
      </w:r>
      <w:r w:rsidRPr="00207A10">
        <w:rPr>
          <w:rFonts w:ascii="Marianne" w:hAnsi="Marianne" w:cs="Calibri"/>
          <w:sz w:val="22"/>
        </w:rPr>
        <w:t xml:space="preserve"> conserve les dossiers physiques (formulaires d’inscription) contenant des éléments à caractères personnels durant </w:t>
      </w:r>
      <w:r w:rsidRPr="00207A10">
        <w:rPr>
          <w:rFonts w:ascii="Marianne" w:hAnsi="Marianne" w:cs="Calibri"/>
          <w:b/>
          <w:sz w:val="22"/>
        </w:rPr>
        <w:t>TROIS ANS</w:t>
      </w:r>
      <w:r w:rsidRPr="00207A10">
        <w:rPr>
          <w:rFonts w:ascii="Marianne" w:hAnsi="Marianne" w:cs="Calibri"/>
          <w:sz w:val="22"/>
        </w:rPr>
        <w:t xml:space="preserve"> à compter du 1</w:t>
      </w:r>
      <w:r w:rsidRPr="00207A10">
        <w:rPr>
          <w:rFonts w:ascii="Marianne" w:hAnsi="Marianne" w:cs="Calibri"/>
          <w:sz w:val="22"/>
          <w:vertAlign w:val="superscript"/>
        </w:rPr>
        <w:t>er</w:t>
      </w:r>
      <w:r w:rsidRPr="00207A10">
        <w:rPr>
          <w:rFonts w:ascii="Marianne" w:hAnsi="Marianne" w:cs="Calibri"/>
          <w:sz w:val="22"/>
        </w:rPr>
        <w:t xml:space="preserve"> janvier qui suit l’approbation initiale de la liste des médiateurs inscrits par la </w:t>
      </w:r>
      <w:r>
        <w:rPr>
          <w:rFonts w:ascii="Marianne" w:hAnsi="Marianne" w:cs="Calibri"/>
          <w:sz w:val="22"/>
        </w:rPr>
        <w:t>c</w:t>
      </w:r>
      <w:r w:rsidRPr="00207A10">
        <w:rPr>
          <w:rFonts w:ascii="Marianne" w:hAnsi="Marianne" w:cs="Calibri"/>
          <w:sz w:val="22"/>
        </w:rPr>
        <w:t xml:space="preserve">our d’appel lors de son assemblée générale. </w:t>
      </w:r>
    </w:p>
    <w:p w14:paraId="769A14B4" w14:textId="77777777" w:rsidR="00894F6B" w:rsidRPr="00207A10" w:rsidRDefault="00894F6B" w:rsidP="00894F6B">
      <w:pPr>
        <w:pStyle w:val="Sansinterligne"/>
        <w:jc w:val="both"/>
        <w:rPr>
          <w:rFonts w:ascii="Marianne" w:hAnsi="Marianne" w:cs="Calibri"/>
          <w:sz w:val="22"/>
        </w:rPr>
      </w:pPr>
    </w:p>
    <w:p w14:paraId="101936EE" w14:textId="61317F24" w:rsidR="00894F6B" w:rsidRPr="00207A10" w:rsidRDefault="00894F6B" w:rsidP="00894F6B">
      <w:pPr>
        <w:pStyle w:val="Sansinterligne"/>
        <w:jc w:val="both"/>
        <w:rPr>
          <w:rFonts w:ascii="Marianne" w:hAnsi="Marianne" w:cs="Calibri"/>
          <w:sz w:val="22"/>
        </w:rPr>
      </w:pPr>
      <w:r w:rsidRPr="00207A10">
        <w:rPr>
          <w:rFonts w:ascii="Marianne" w:hAnsi="Marianne" w:cs="Calibri"/>
          <w:sz w:val="22"/>
        </w:rPr>
        <w:t xml:space="preserve">La </w:t>
      </w:r>
      <w:r>
        <w:rPr>
          <w:rFonts w:ascii="Marianne" w:hAnsi="Marianne" w:cs="Calibri"/>
          <w:sz w:val="22"/>
        </w:rPr>
        <w:t>c</w:t>
      </w:r>
      <w:r w:rsidRPr="00207A10">
        <w:rPr>
          <w:rFonts w:ascii="Marianne" w:hAnsi="Marianne" w:cs="Calibri"/>
          <w:sz w:val="22"/>
        </w:rPr>
        <w:t xml:space="preserve">our d’appel de </w:t>
      </w:r>
      <w:r>
        <w:rPr>
          <w:rFonts w:ascii="Marianne" w:hAnsi="Marianne" w:cs="Calibri"/>
          <w:sz w:val="22"/>
        </w:rPr>
        <w:t>RIOM</w:t>
      </w:r>
      <w:r w:rsidRPr="00207A10">
        <w:rPr>
          <w:rFonts w:ascii="Marianne" w:hAnsi="Marianne" w:cs="Calibri"/>
          <w:sz w:val="22"/>
        </w:rPr>
        <w:t xml:space="preserve"> conserve les données informatiques à caractère personnel durant </w:t>
      </w:r>
      <w:r w:rsidRPr="00207A10">
        <w:rPr>
          <w:rFonts w:ascii="Marianne" w:hAnsi="Marianne" w:cs="Calibri"/>
          <w:b/>
          <w:sz w:val="22"/>
        </w:rPr>
        <w:t>DIX ANS</w:t>
      </w:r>
      <w:r w:rsidRPr="00207A10">
        <w:rPr>
          <w:rFonts w:ascii="Marianne" w:hAnsi="Marianne" w:cs="Calibri"/>
          <w:sz w:val="22"/>
        </w:rPr>
        <w:t xml:space="preserve"> à compter du 1</w:t>
      </w:r>
      <w:r w:rsidRPr="00207A10">
        <w:rPr>
          <w:rFonts w:ascii="Marianne" w:hAnsi="Marianne" w:cs="Calibri"/>
          <w:sz w:val="22"/>
          <w:vertAlign w:val="superscript"/>
        </w:rPr>
        <w:t>er</w:t>
      </w:r>
      <w:r w:rsidRPr="00207A10">
        <w:rPr>
          <w:rFonts w:ascii="Marianne" w:hAnsi="Marianne" w:cs="Calibri"/>
          <w:sz w:val="22"/>
        </w:rPr>
        <w:t xml:space="preserve"> janvier qui suit l’approbation initiale de la liste des médiateurs inscrits par la </w:t>
      </w:r>
      <w:r>
        <w:rPr>
          <w:rFonts w:ascii="Marianne" w:hAnsi="Marianne" w:cs="Calibri"/>
          <w:sz w:val="22"/>
        </w:rPr>
        <w:t>c</w:t>
      </w:r>
      <w:r w:rsidRPr="00207A10">
        <w:rPr>
          <w:rFonts w:ascii="Marianne" w:hAnsi="Marianne" w:cs="Calibri"/>
          <w:sz w:val="22"/>
        </w:rPr>
        <w:t xml:space="preserve">our d’appel lors de son assemblée générale. </w:t>
      </w:r>
    </w:p>
    <w:p w14:paraId="325CFBCA" w14:textId="77777777" w:rsidR="00894F6B" w:rsidRPr="00207A10" w:rsidRDefault="00894F6B" w:rsidP="00894F6B">
      <w:pPr>
        <w:pStyle w:val="Sansinterligne"/>
        <w:jc w:val="both"/>
        <w:rPr>
          <w:rFonts w:ascii="Marianne" w:hAnsi="Marianne" w:cs="Calibri"/>
          <w:sz w:val="22"/>
        </w:rPr>
      </w:pPr>
    </w:p>
    <w:p w14:paraId="3434381E" w14:textId="77777777" w:rsidR="00894F6B" w:rsidRPr="00207A10" w:rsidRDefault="00894F6B" w:rsidP="00894F6B">
      <w:pPr>
        <w:pStyle w:val="Sansinterligne"/>
        <w:jc w:val="both"/>
        <w:rPr>
          <w:rFonts w:ascii="Marianne" w:hAnsi="Marianne" w:cs="Calibri"/>
          <w:sz w:val="22"/>
        </w:rPr>
      </w:pPr>
      <w:r w:rsidRPr="00207A10">
        <w:rPr>
          <w:rFonts w:ascii="Marianne" w:hAnsi="Marianne" w:cs="Calibri"/>
          <w:sz w:val="22"/>
        </w:rPr>
        <w:t xml:space="preserve">A l’issue de ces délais, ces données seront détruites ou anonymisées. </w:t>
      </w:r>
    </w:p>
    <w:p w14:paraId="5259B887" w14:textId="77777777" w:rsidR="00894F6B" w:rsidRPr="00207A10" w:rsidRDefault="00894F6B" w:rsidP="00894F6B">
      <w:pPr>
        <w:pStyle w:val="Sansinterligne"/>
        <w:jc w:val="both"/>
        <w:rPr>
          <w:rFonts w:ascii="Marianne" w:hAnsi="Marianne" w:cs="Calibri"/>
          <w:sz w:val="22"/>
        </w:rPr>
      </w:pPr>
    </w:p>
    <w:p w14:paraId="570906E2" w14:textId="77777777" w:rsidR="00894F6B" w:rsidRPr="00207A10" w:rsidRDefault="00894F6B" w:rsidP="00894F6B">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Droits du médiateur sur le traitement des données</w:t>
      </w:r>
    </w:p>
    <w:p w14:paraId="1059DEE7" w14:textId="77777777" w:rsidR="00894F6B" w:rsidRPr="00207A10" w:rsidRDefault="00894F6B" w:rsidP="00894F6B">
      <w:pPr>
        <w:pStyle w:val="Sansinterligne"/>
        <w:jc w:val="both"/>
        <w:rPr>
          <w:rFonts w:ascii="Marianne" w:hAnsi="Marianne" w:cs="Calibri"/>
          <w:sz w:val="22"/>
        </w:rPr>
      </w:pPr>
    </w:p>
    <w:p w14:paraId="62C8EC61" w14:textId="77777777" w:rsidR="00894F6B" w:rsidRPr="00207A10" w:rsidRDefault="00894F6B" w:rsidP="00894F6B">
      <w:pPr>
        <w:pStyle w:val="Sansinterligne"/>
        <w:jc w:val="both"/>
        <w:rPr>
          <w:rFonts w:ascii="Marianne" w:hAnsi="Marianne"/>
          <w:sz w:val="22"/>
        </w:rPr>
      </w:pPr>
      <w:r w:rsidRPr="00207A10">
        <w:rPr>
          <w:rFonts w:ascii="Marianne" w:hAnsi="Marianne"/>
          <w:sz w:val="22"/>
        </w:rPr>
        <w:t>Dans les limites et conditions fixées par le Règlement, le médiateur, personne physique, a des droits sur le traitement de ses données personnelles.</w:t>
      </w:r>
    </w:p>
    <w:p w14:paraId="51212260" w14:textId="77777777" w:rsidR="00894F6B" w:rsidRPr="00207A10" w:rsidRDefault="00894F6B" w:rsidP="00894F6B">
      <w:pPr>
        <w:pStyle w:val="Sansinterligne"/>
        <w:jc w:val="both"/>
        <w:rPr>
          <w:rFonts w:ascii="Marianne" w:hAnsi="Marianne"/>
          <w:sz w:val="22"/>
        </w:rPr>
      </w:pPr>
    </w:p>
    <w:p w14:paraId="7F308E3E" w14:textId="77777777" w:rsidR="00894F6B" w:rsidRPr="00207A10" w:rsidRDefault="00894F6B" w:rsidP="00894F6B">
      <w:pPr>
        <w:pStyle w:val="Sansinterligne"/>
        <w:jc w:val="both"/>
        <w:rPr>
          <w:rFonts w:ascii="Marianne" w:hAnsi="Marianne"/>
          <w:sz w:val="22"/>
        </w:rPr>
      </w:pPr>
      <w:r w:rsidRPr="00207A10">
        <w:rPr>
          <w:rFonts w:ascii="Marianne" w:hAnsi="Marianne"/>
          <w:sz w:val="22"/>
        </w:rPr>
        <w:t>Le médiateur a le droit de demander au responsable du traitement l’accès à ses données à caractère personnel, la rectification des données si celles-ci sont inexactes ou incomplètes. (Articles 15 et 16 du Règlement 2016/679)</w:t>
      </w:r>
    </w:p>
    <w:p w14:paraId="04CDEAC5" w14:textId="77777777" w:rsidR="00894F6B" w:rsidRPr="00207A10" w:rsidRDefault="00894F6B" w:rsidP="00894F6B">
      <w:pPr>
        <w:pStyle w:val="Sansinterligne"/>
        <w:jc w:val="both"/>
        <w:rPr>
          <w:rFonts w:ascii="Marianne" w:hAnsi="Marianne"/>
          <w:sz w:val="22"/>
        </w:rPr>
      </w:pPr>
    </w:p>
    <w:p w14:paraId="6AB43FFC" w14:textId="77777777" w:rsidR="00894F6B" w:rsidRPr="00207A10" w:rsidRDefault="00894F6B" w:rsidP="00894F6B">
      <w:pPr>
        <w:pStyle w:val="Sansinterligne"/>
        <w:jc w:val="both"/>
        <w:rPr>
          <w:rFonts w:ascii="Marianne" w:hAnsi="Marianne"/>
          <w:sz w:val="22"/>
        </w:rPr>
      </w:pPr>
      <w:r w:rsidRPr="00207A10">
        <w:rPr>
          <w:rFonts w:ascii="Marianne" w:hAnsi="Marianne"/>
          <w:sz w:val="22"/>
        </w:rPr>
        <w:t>Le médiateur a le droit de demander l’effacement de ses données personnelles, ainsi qu’une limitation du traitement de ses données. (Articles 17 et 18 du Règlement 2016/679)</w:t>
      </w:r>
    </w:p>
    <w:p w14:paraId="20079E22" w14:textId="77777777" w:rsidR="00894F6B" w:rsidRPr="00207A10" w:rsidRDefault="00894F6B" w:rsidP="00894F6B">
      <w:pPr>
        <w:pStyle w:val="Sansinterligne"/>
        <w:jc w:val="both"/>
        <w:rPr>
          <w:rFonts w:ascii="Marianne" w:hAnsi="Marianne"/>
          <w:sz w:val="22"/>
        </w:rPr>
      </w:pPr>
    </w:p>
    <w:p w14:paraId="5F4A544B" w14:textId="77777777" w:rsidR="00894F6B" w:rsidRDefault="00894F6B" w:rsidP="00894F6B">
      <w:pPr>
        <w:pStyle w:val="Sansinterligne"/>
        <w:jc w:val="both"/>
        <w:rPr>
          <w:rFonts w:ascii="Marianne" w:hAnsi="Marianne"/>
          <w:sz w:val="22"/>
        </w:rPr>
      </w:pPr>
      <w:r w:rsidRPr="00207A10">
        <w:rPr>
          <w:rFonts w:ascii="Marianne" w:hAnsi="Marianne"/>
          <w:sz w:val="22"/>
        </w:rPr>
        <w:t>Le médiateur a également le droit à la portabilité de ses données personnelles dont le traitement a été effectué à l’aide de procédés automatisés. (Article 20 du Règlement 2016/679)</w:t>
      </w:r>
    </w:p>
    <w:p w14:paraId="5DB84EF5" w14:textId="77777777" w:rsidR="00667AC1" w:rsidRDefault="00667AC1" w:rsidP="00894F6B">
      <w:pPr>
        <w:pStyle w:val="Sansinterligne"/>
        <w:jc w:val="both"/>
        <w:rPr>
          <w:rFonts w:ascii="Marianne" w:hAnsi="Marianne"/>
          <w:sz w:val="22"/>
        </w:rPr>
      </w:pPr>
    </w:p>
    <w:p w14:paraId="32410DFA" w14:textId="77777777" w:rsidR="00667AC1" w:rsidRPr="00207A10" w:rsidRDefault="00667AC1" w:rsidP="00894F6B">
      <w:pPr>
        <w:pStyle w:val="Sansinterligne"/>
        <w:jc w:val="both"/>
        <w:rPr>
          <w:rFonts w:ascii="Marianne" w:hAnsi="Marianne"/>
          <w:sz w:val="22"/>
        </w:rPr>
      </w:pPr>
    </w:p>
    <w:p w14:paraId="4190A833" w14:textId="77777777" w:rsidR="00894F6B" w:rsidRPr="00207A10" w:rsidRDefault="00894F6B" w:rsidP="00894F6B">
      <w:pPr>
        <w:pStyle w:val="Sansinterligne"/>
        <w:jc w:val="both"/>
        <w:rPr>
          <w:rFonts w:ascii="Marianne" w:hAnsi="Marianne" w:cs="Calibri"/>
          <w:sz w:val="22"/>
        </w:rPr>
      </w:pPr>
    </w:p>
    <w:p w14:paraId="65917608" w14:textId="77777777" w:rsidR="00894F6B" w:rsidRPr="00207A10" w:rsidRDefault="00894F6B" w:rsidP="00894F6B">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lastRenderedPageBreak/>
        <w:t>Droit de retrait du consentement</w:t>
      </w:r>
    </w:p>
    <w:p w14:paraId="1869F204" w14:textId="77777777" w:rsidR="00894F6B" w:rsidRPr="00207A10" w:rsidRDefault="00894F6B" w:rsidP="00894F6B">
      <w:pPr>
        <w:pStyle w:val="Sansinterligne"/>
        <w:jc w:val="both"/>
        <w:rPr>
          <w:rFonts w:ascii="Marianne" w:hAnsi="Marianne" w:cs="Calibri"/>
          <w:sz w:val="22"/>
        </w:rPr>
      </w:pPr>
    </w:p>
    <w:p w14:paraId="33764684" w14:textId="77777777" w:rsidR="00894F6B" w:rsidRPr="00207A10" w:rsidRDefault="00894F6B" w:rsidP="00894F6B">
      <w:pPr>
        <w:pStyle w:val="Sansinterligne"/>
        <w:jc w:val="both"/>
        <w:rPr>
          <w:rFonts w:ascii="Marianne" w:hAnsi="Marianne"/>
          <w:sz w:val="22"/>
        </w:rPr>
      </w:pPr>
      <w:r w:rsidRPr="00207A10">
        <w:rPr>
          <w:rFonts w:ascii="Marianne" w:hAnsi="Marianne"/>
          <w:sz w:val="22"/>
        </w:rPr>
        <w:t>Lorsque les données personnelles font parties de la catégorie des données sensibles ou sont collectées sur la base du seul consentement du médiateur, ce dernier dispose du droit de retirer son consentement à tout moment.</w:t>
      </w:r>
    </w:p>
    <w:p w14:paraId="5B7BFF3B" w14:textId="77777777" w:rsidR="00894F6B" w:rsidRPr="00207A10" w:rsidRDefault="00894F6B" w:rsidP="00894F6B">
      <w:pPr>
        <w:pStyle w:val="Sansinterligne"/>
        <w:jc w:val="both"/>
        <w:rPr>
          <w:rFonts w:ascii="Marianne" w:hAnsi="Marianne"/>
          <w:sz w:val="22"/>
        </w:rPr>
      </w:pPr>
    </w:p>
    <w:p w14:paraId="3EFB6D00" w14:textId="77777777" w:rsidR="00894F6B" w:rsidRPr="00207A10" w:rsidRDefault="00894F6B" w:rsidP="00894F6B">
      <w:pPr>
        <w:pStyle w:val="Sansinterligne"/>
        <w:jc w:val="both"/>
        <w:rPr>
          <w:rFonts w:ascii="Marianne" w:hAnsi="Marianne"/>
          <w:sz w:val="22"/>
        </w:rPr>
      </w:pPr>
      <w:r w:rsidRPr="00207A10">
        <w:rPr>
          <w:rFonts w:ascii="Marianne" w:hAnsi="Marianne"/>
          <w:sz w:val="22"/>
        </w:rPr>
        <w:t>L’exercice de ce droit de retrait ne porte pas atteinte à la licéité du traitement fondé sur le consentement effectué avant le retrait de celui-ci.</w:t>
      </w:r>
    </w:p>
    <w:p w14:paraId="4E91686C" w14:textId="77777777" w:rsidR="00894F6B" w:rsidRPr="00207A10" w:rsidRDefault="00894F6B" w:rsidP="00894F6B">
      <w:pPr>
        <w:pStyle w:val="Sansinterligne"/>
        <w:jc w:val="both"/>
        <w:rPr>
          <w:rFonts w:ascii="Marianne" w:hAnsi="Marianne"/>
          <w:sz w:val="22"/>
        </w:rPr>
      </w:pPr>
    </w:p>
    <w:p w14:paraId="3B5FE5C1" w14:textId="77777777" w:rsidR="00894F6B" w:rsidRPr="00207A10" w:rsidRDefault="00894F6B" w:rsidP="00894F6B">
      <w:pPr>
        <w:pStyle w:val="Sansinterligne"/>
        <w:jc w:val="center"/>
        <w:rPr>
          <w:rFonts w:ascii="Marianne" w:hAnsi="Marianne"/>
          <w:sz w:val="22"/>
        </w:rPr>
      </w:pPr>
      <w:r w:rsidRPr="00207A10">
        <w:rPr>
          <w:rFonts w:ascii="Marianne" w:hAnsi="Marianne"/>
          <w:sz w:val="22"/>
        </w:rPr>
        <w:t xml:space="preserve">Le médiateur peut exercer son droit de retrait, ainsi que ses autres droits susvisés, auprès de la </w:t>
      </w:r>
      <w:r>
        <w:rPr>
          <w:rFonts w:ascii="Marianne" w:hAnsi="Marianne"/>
          <w:sz w:val="22"/>
        </w:rPr>
        <w:t>c</w:t>
      </w:r>
      <w:r w:rsidRPr="00207A10">
        <w:rPr>
          <w:rFonts w:ascii="Marianne" w:hAnsi="Marianne"/>
          <w:sz w:val="22"/>
        </w:rPr>
        <w:t xml:space="preserve">our d’appel de </w:t>
      </w:r>
      <w:r>
        <w:rPr>
          <w:rFonts w:ascii="Marianne" w:hAnsi="Marianne"/>
          <w:sz w:val="22"/>
        </w:rPr>
        <w:t>RIOM</w:t>
      </w:r>
      <w:r w:rsidRPr="00207A10">
        <w:rPr>
          <w:rFonts w:ascii="Marianne" w:hAnsi="Marianne"/>
          <w:sz w:val="22"/>
        </w:rPr>
        <w:t xml:space="preserve"> en envoyant</w:t>
      </w:r>
      <w:r w:rsidRPr="00207A10">
        <w:rPr>
          <w:rFonts w:ascii="Calibri" w:hAnsi="Calibri" w:cs="Calibri"/>
          <w:sz w:val="22"/>
        </w:rPr>
        <w:t> </w:t>
      </w:r>
      <w:r w:rsidRPr="00207A10">
        <w:rPr>
          <w:rFonts w:ascii="Marianne" w:hAnsi="Marianne"/>
          <w:sz w:val="22"/>
        </w:rPr>
        <w:t xml:space="preserve">: </w:t>
      </w:r>
    </w:p>
    <w:p w14:paraId="68FDF3E1" w14:textId="77777777" w:rsidR="00894F6B" w:rsidRPr="00207A10" w:rsidRDefault="00894F6B" w:rsidP="00894F6B">
      <w:pPr>
        <w:pStyle w:val="Sansinterligne"/>
        <w:jc w:val="center"/>
        <w:rPr>
          <w:rFonts w:ascii="Marianne" w:hAnsi="Marianne"/>
          <w:sz w:val="22"/>
        </w:rPr>
      </w:pPr>
    </w:p>
    <w:p w14:paraId="7181E59D" w14:textId="77777777" w:rsidR="00894F6B" w:rsidRPr="00207A10" w:rsidRDefault="00894F6B" w:rsidP="00894F6B">
      <w:pPr>
        <w:pStyle w:val="Sansinterligne"/>
        <w:rPr>
          <w:rFonts w:ascii="Marianne" w:hAnsi="Marianne"/>
          <w:sz w:val="22"/>
        </w:rPr>
      </w:pPr>
      <w:r w:rsidRPr="00207A10">
        <w:rPr>
          <w:rFonts w:ascii="Marianne" w:hAnsi="Marianne"/>
          <w:sz w:val="22"/>
        </w:rPr>
        <w:t>Un courrier à l’adresse suivante</w:t>
      </w:r>
      <w:r w:rsidRPr="00207A10">
        <w:rPr>
          <w:rFonts w:ascii="Calibri" w:hAnsi="Calibri" w:cs="Calibri"/>
          <w:sz w:val="22"/>
        </w:rPr>
        <w:t> </w:t>
      </w:r>
      <w:r w:rsidRPr="00207A10">
        <w:rPr>
          <w:rFonts w:ascii="Marianne" w:hAnsi="Marianne"/>
          <w:sz w:val="22"/>
        </w:rPr>
        <w:t xml:space="preserve">: </w:t>
      </w:r>
    </w:p>
    <w:p w14:paraId="1F52A0F0" w14:textId="77777777" w:rsidR="00894F6B" w:rsidRPr="00207A10" w:rsidRDefault="00894F6B" w:rsidP="00894F6B">
      <w:pPr>
        <w:pStyle w:val="Sansinterligne"/>
        <w:rPr>
          <w:rFonts w:ascii="Marianne" w:hAnsi="Marianne"/>
          <w:sz w:val="22"/>
        </w:rPr>
      </w:pPr>
    </w:p>
    <w:p w14:paraId="3FF4D60D" w14:textId="77777777" w:rsidR="00894F6B" w:rsidRDefault="00894F6B" w:rsidP="00894F6B">
      <w:pPr>
        <w:pStyle w:val="Sansinterligne"/>
        <w:rPr>
          <w:rFonts w:ascii="Marianne" w:hAnsi="Marianne"/>
          <w:b/>
          <w:sz w:val="22"/>
        </w:rPr>
      </w:pPr>
      <w:r>
        <w:rPr>
          <w:rFonts w:ascii="Marianne" w:hAnsi="Marianne"/>
          <w:b/>
          <w:sz w:val="22"/>
        </w:rPr>
        <w:t>Cour d’appel de Riom</w:t>
      </w:r>
    </w:p>
    <w:p w14:paraId="2EC499C6" w14:textId="77777777" w:rsidR="00894F6B" w:rsidRDefault="00894F6B" w:rsidP="00894F6B">
      <w:pPr>
        <w:pStyle w:val="Sansinterligne"/>
        <w:rPr>
          <w:rFonts w:ascii="Marianne" w:hAnsi="Marianne"/>
          <w:b/>
          <w:sz w:val="22"/>
        </w:rPr>
      </w:pPr>
      <w:r>
        <w:rPr>
          <w:rFonts w:ascii="Marianne" w:hAnsi="Marianne"/>
          <w:b/>
          <w:sz w:val="22"/>
        </w:rPr>
        <w:t>Secrétariat général de la première présidence</w:t>
      </w:r>
    </w:p>
    <w:p w14:paraId="474C0DBB" w14:textId="77777777" w:rsidR="00894F6B" w:rsidRDefault="00894F6B" w:rsidP="00894F6B">
      <w:pPr>
        <w:pStyle w:val="Sansinterligne"/>
        <w:rPr>
          <w:rFonts w:ascii="Marianne" w:hAnsi="Marianne"/>
          <w:b/>
          <w:sz w:val="22"/>
        </w:rPr>
      </w:pPr>
      <w:r>
        <w:rPr>
          <w:rFonts w:ascii="Marianne" w:hAnsi="Marianne"/>
          <w:b/>
          <w:sz w:val="22"/>
        </w:rPr>
        <w:t>2, boulevard Chancelier de l’Hospital</w:t>
      </w:r>
    </w:p>
    <w:p w14:paraId="4BB79FBE" w14:textId="77777777" w:rsidR="00894F6B" w:rsidRDefault="00894F6B" w:rsidP="00894F6B">
      <w:pPr>
        <w:pStyle w:val="Sansinterligne"/>
        <w:rPr>
          <w:rFonts w:ascii="Marianne" w:hAnsi="Marianne"/>
          <w:b/>
          <w:sz w:val="22"/>
        </w:rPr>
      </w:pPr>
      <w:r>
        <w:rPr>
          <w:rFonts w:ascii="Marianne" w:hAnsi="Marianne"/>
          <w:b/>
          <w:sz w:val="22"/>
        </w:rPr>
        <w:t>63200 Riom</w:t>
      </w:r>
    </w:p>
    <w:p w14:paraId="5E780993" w14:textId="77777777" w:rsidR="00894F6B" w:rsidRPr="00207A10" w:rsidRDefault="00894F6B" w:rsidP="00894F6B">
      <w:pPr>
        <w:pStyle w:val="Sansinterligne"/>
        <w:rPr>
          <w:rFonts w:ascii="Marianne" w:hAnsi="Marianne"/>
          <w:sz w:val="22"/>
        </w:rPr>
      </w:pPr>
    </w:p>
    <w:p w14:paraId="3E14262B" w14:textId="77777777" w:rsidR="00894F6B" w:rsidRPr="009B37CC" w:rsidRDefault="00894F6B" w:rsidP="00894F6B">
      <w:pPr>
        <w:pStyle w:val="Sansinterligne"/>
        <w:rPr>
          <w:rStyle w:val="Lienhypertexte"/>
          <w:rFonts w:ascii="Marianne" w:hAnsi="Marianne"/>
          <w:sz w:val="22"/>
        </w:rPr>
      </w:pPr>
      <w:r w:rsidRPr="00207A10">
        <w:rPr>
          <w:rFonts w:ascii="Marianne" w:hAnsi="Marianne"/>
          <w:sz w:val="22"/>
        </w:rPr>
        <w:t>Ou par email à l’adresse</w:t>
      </w:r>
      <w:r w:rsidRPr="00207A10">
        <w:rPr>
          <w:rFonts w:ascii="Calibri" w:hAnsi="Calibri" w:cs="Calibri"/>
          <w:sz w:val="22"/>
        </w:rPr>
        <w:t> </w:t>
      </w:r>
      <w:r w:rsidRPr="00207A10">
        <w:rPr>
          <w:rFonts w:ascii="Marianne" w:hAnsi="Marianne"/>
          <w:sz w:val="22"/>
        </w:rPr>
        <w:t xml:space="preserve">suivante : </w:t>
      </w:r>
      <w:hyperlink r:id="rId12" w:history="1">
        <w:r w:rsidRPr="002F572B">
          <w:rPr>
            <w:rStyle w:val="Lienhypertexte"/>
            <w:rFonts w:ascii="Marianne" w:hAnsi="Marianne"/>
            <w:b/>
            <w:sz w:val="22"/>
          </w:rPr>
          <w:t>sg.pp.ca-riom@justice.fr</w:t>
        </w:r>
      </w:hyperlink>
    </w:p>
    <w:p w14:paraId="26090A54" w14:textId="77777777" w:rsidR="00894F6B" w:rsidRPr="00207A10" w:rsidRDefault="00894F6B" w:rsidP="00894F6B">
      <w:pPr>
        <w:pStyle w:val="Sansinterligne"/>
        <w:jc w:val="both"/>
        <w:rPr>
          <w:rFonts w:ascii="Marianne" w:hAnsi="Marianne"/>
          <w:sz w:val="22"/>
        </w:rPr>
      </w:pPr>
    </w:p>
    <w:p w14:paraId="43DDEFAA" w14:textId="77777777" w:rsidR="00894F6B" w:rsidRPr="00207A10" w:rsidRDefault="00894F6B" w:rsidP="00894F6B">
      <w:pPr>
        <w:pStyle w:val="Sansinterligne"/>
        <w:jc w:val="both"/>
        <w:rPr>
          <w:rFonts w:ascii="Marianne" w:hAnsi="Marianne"/>
          <w:sz w:val="22"/>
        </w:rPr>
      </w:pPr>
      <w:r w:rsidRPr="00207A10">
        <w:rPr>
          <w:rFonts w:ascii="Marianne" w:hAnsi="Marianne"/>
          <w:sz w:val="22"/>
        </w:rPr>
        <w:t xml:space="preserve">Toute demande de retrait entrainera la suppression du médiateur de la liste des médiateurs établie par la </w:t>
      </w:r>
      <w:r>
        <w:rPr>
          <w:rFonts w:ascii="Marianne" w:hAnsi="Marianne"/>
          <w:sz w:val="22"/>
        </w:rPr>
        <w:t>co</w:t>
      </w:r>
      <w:r w:rsidRPr="00207A10">
        <w:rPr>
          <w:rFonts w:ascii="Marianne" w:hAnsi="Marianne"/>
          <w:sz w:val="22"/>
        </w:rPr>
        <w:t xml:space="preserve">ur d’appel. </w:t>
      </w:r>
    </w:p>
    <w:p w14:paraId="34401A9C" w14:textId="77777777" w:rsidR="00894F6B" w:rsidRPr="00207A10" w:rsidRDefault="00894F6B" w:rsidP="00894F6B">
      <w:pPr>
        <w:pStyle w:val="Sansinterligne"/>
        <w:jc w:val="both"/>
        <w:rPr>
          <w:rFonts w:ascii="Marianne" w:hAnsi="Marianne"/>
          <w:sz w:val="22"/>
        </w:rPr>
      </w:pPr>
    </w:p>
    <w:p w14:paraId="71F8049F" w14:textId="77777777" w:rsidR="00894F6B" w:rsidRPr="00207A10" w:rsidRDefault="00894F6B" w:rsidP="00894F6B">
      <w:pPr>
        <w:pStyle w:val="Sansinterligne"/>
        <w:jc w:val="both"/>
        <w:rPr>
          <w:rFonts w:ascii="Marianne" w:hAnsi="Marianne"/>
          <w:sz w:val="22"/>
        </w:rPr>
      </w:pPr>
    </w:p>
    <w:p w14:paraId="52D63B00" w14:textId="77777777" w:rsidR="00894F6B" w:rsidRPr="00207A10" w:rsidRDefault="00894F6B" w:rsidP="00894F6B">
      <w:pPr>
        <w:pStyle w:val="Sansinterligne"/>
        <w:shd w:val="clear" w:color="auto" w:fill="E7E6E6" w:themeFill="background2"/>
        <w:jc w:val="center"/>
        <w:rPr>
          <w:rFonts w:ascii="Marianne" w:hAnsi="Marianne"/>
          <w:b/>
          <w:sz w:val="22"/>
        </w:rPr>
      </w:pPr>
      <w:r w:rsidRPr="00207A10">
        <w:rPr>
          <w:rFonts w:ascii="Marianne" w:hAnsi="Marianne"/>
          <w:b/>
          <w:sz w:val="22"/>
        </w:rPr>
        <w:t>Droit de réclamation</w:t>
      </w:r>
    </w:p>
    <w:p w14:paraId="7FA256EC" w14:textId="77777777" w:rsidR="00894F6B" w:rsidRPr="00207A10" w:rsidRDefault="00894F6B" w:rsidP="00894F6B">
      <w:pPr>
        <w:pStyle w:val="Sansinterligne"/>
        <w:jc w:val="both"/>
        <w:rPr>
          <w:rFonts w:ascii="Marianne" w:hAnsi="Marianne"/>
          <w:sz w:val="22"/>
        </w:rPr>
      </w:pPr>
    </w:p>
    <w:p w14:paraId="11ED9978" w14:textId="77777777" w:rsidR="00894F6B" w:rsidRPr="00207A10" w:rsidRDefault="00894F6B" w:rsidP="00894F6B">
      <w:pPr>
        <w:pStyle w:val="Sansinterligne"/>
        <w:jc w:val="both"/>
        <w:rPr>
          <w:rFonts w:ascii="Marianne" w:hAnsi="Marianne"/>
          <w:sz w:val="22"/>
        </w:rPr>
      </w:pPr>
      <w:r w:rsidRPr="00207A10">
        <w:rPr>
          <w:rFonts w:ascii="Marianne" w:hAnsi="Marianne"/>
          <w:sz w:val="22"/>
        </w:rPr>
        <w:t>Le médiateur a le droit de saisir d’une réclamation l’autorité de contrôle qui est</w:t>
      </w:r>
      <w:r w:rsidRPr="00207A10">
        <w:rPr>
          <w:rFonts w:ascii="Calibri" w:hAnsi="Calibri" w:cs="Calibri"/>
          <w:sz w:val="22"/>
        </w:rPr>
        <w:t> </w:t>
      </w:r>
      <w:r w:rsidRPr="00207A10">
        <w:rPr>
          <w:rFonts w:ascii="Marianne" w:hAnsi="Marianne"/>
          <w:sz w:val="22"/>
        </w:rPr>
        <w:t>:</w:t>
      </w:r>
    </w:p>
    <w:p w14:paraId="63253C46" w14:textId="77777777" w:rsidR="00894F6B" w:rsidRPr="00207A10" w:rsidRDefault="00894F6B" w:rsidP="00894F6B">
      <w:pPr>
        <w:pStyle w:val="Sansinterligne"/>
        <w:jc w:val="both"/>
        <w:rPr>
          <w:rFonts w:ascii="Marianne" w:hAnsi="Marianne"/>
          <w:sz w:val="22"/>
        </w:rPr>
      </w:pPr>
    </w:p>
    <w:p w14:paraId="268645AA" w14:textId="77777777" w:rsidR="00894F6B" w:rsidRPr="00207A10" w:rsidRDefault="00894F6B" w:rsidP="00894F6B">
      <w:pPr>
        <w:pStyle w:val="Sansinterligne"/>
        <w:jc w:val="center"/>
        <w:rPr>
          <w:rFonts w:ascii="Marianne" w:hAnsi="Marianne"/>
          <w:b/>
          <w:sz w:val="22"/>
        </w:rPr>
      </w:pPr>
      <w:r w:rsidRPr="00207A10">
        <w:rPr>
          <w:rFonts w:ascii="Marianne" w:hAnsi="Marianne"/>
          <w:b/>
          <w:sz w:val="22"/>
        </w:rPr>
        <w:t>La CNIL</w:t>
      </w:r>
    </w:p>
    <w:p w14:paraId="082B4462" w14:textId="77777777" w:rsidR="00894F6B" w:rsidRPr="00207A10" w:rsidRDefault="00894F6B" w:rsidP="00894F6B">
      <w:pPr>
        <w:pStyle w:val="Sansinterligne"/>
        <w:jc w:val="center"/>
        <w:rPr>
          <w:rStyle w:val="st"/>
          <w:rFonts w:ascii="Marianne" w:hAnsi="Marianne"/>
          <w:sz w:val="22"/>
        </w:rPr>
      </w:pPr>
      <w:r w:rsidRPr="00207A10">
        <w:rPr>
          <w:rStyle w:val="st"/>
          <w:rFonts w:ascii="Marianne" w:hAnsi="Marianne"/>
          <w:sz w:val="22"/>
        </w:rPr>
        <w:t>3 Place de Fontenoy - TSA 80715 - 75334 PARIS CEDEX 07.</w:t>
      </w:r>
    </w:p>
    <w:p w14:paraId="7EEB0ADC" w14:textId="77777777" w:rsidR="00894F6B" w:rsidRPr="00207A10" w:rsidRDefault="00894F6B" w:rsidP="00894F6B">
      <w:pPr>
        <w:pStyle w:val="Sansinterligne"/>
        <w:jc w:val="center"/>
        <w:rPr>
          <w:rStyle w:val="st"/>
          <w:rFonts w:ascii="Marianne" w:hAnsi="Marianne"/>
          <w:sz w:val="22"/>
        </w:rPr>
      </w:pPr>
      <w:r w:rsidRPr="00207A10">
        <w:rPr>
          <w:rStyle w:val="st"/>
          <w:rFonts w:ascii="Marianne" w:hAnsi="Marianne"/>
          <w:sz w:val="22"/>
        </w:rPr>
        <w:t>Tél : 01 53 73 22 22.</w:t>
      </w:r>
    </w:p>
    <w:p w14:paraId="1A0CA105" w14:textId="77777777" w:rsidR="00894F6B" w:rsidRPr="00207A10" w:rsidRDefault="00894F6B" w:rsidP="00894F6B">
      <w:pPr>
        <w:pStyle w:val="Sansinterligne"/>
        <w:jc w:val="both"/>
        <w:rPr>
          <w:rFonts w:ascii="Marianne" w:hAnsi="Marianne" w:cs="Calibri"/>
          <w:sz w:val="22"/>
        </w:rPr>
      </w:pPr>
    </w:p>
    <w:p w14:paraId="718A0379" w14:textId="77777777" w:rsidR="00894F6B" w:rsidRPr="00207A10" w:rsidRDefault="00894F6B" w:rsidP="00894F6B">
      <w:pPr>
        <w:pStyle w:val="Sansinterligne"/>
        <w:jc w:val="both"/>
        <w:rPr>
          <w:rFonts w:ascii="Marianne" w:hAnsi="Marianne" w:cs="Calibri"/>
          <w:sz w:val="22"/>
        </w:rPr>
      </w:pPr>
    </w:p>
    <w:p w14:paraId="56B41DCF" w14:textId="77777777" w:rsidR="00894F6B" w:rsidRPr="00207A10" w:rsidRDefault="00894F6B" w:rsidP="00894F6B">
      <w:pPr>
        <w:spacing w:after="160" w:line="259" w:lineRule="auto"/>
        <w:rPr>
          <w:rFonts w:ascii="Marianne" w:hAnsi="Marianne" w:cs="Calibri"/>
          <w:sz w:val="22"/>
        </w:rPr>
      </w:pPr>
      <w:r w:rsidRPr="00207A10">
        <w:rPr>
          <w:rFonts w:ascii="Marianne" w:hAnsi="Marianne" w:cs="Calibri"/>
          <w:sz w:val="22"/>
        </w:rPr>
        <w:br w:type="page"/>
      </w:r>
    </w:p>
    <w:p w14:paraId="56E87AEB" w14:textId="77777777" w:rsidR="00894F6B" w:rsidRPr="00207A10" w:rsidRDefault="00894F6B" w:rsidP="00894F6B">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cs="Calibri"/>
          <w:b/>
          <w:sz w:val="22"/>
        </w:rPr>
      </w:pPr>
      <w:r w:rsidRPr="00207A10">
        <w:rPr>
          <w:rFonts w:ascii="Marianne" w:hAnsi="Marianne" w:cs="Calibri"/>
          <w:b/>
          <w:sz w:val="22"/>
        </w:rPr>
        <w:lastRenderedPageBreak/>
        <w:t>Consentement du médiateur</w:t>
      </w:r>
    </w:p>
    <w:p w14:paraId="2FC078B7" w14:textId="77777777" w:rsidR="00894F6B" w:rsidRPr="00207A10" w:rsidRDefault="00894F6B" w:rsidP="00894F6B">
      <w:pPr>
        <w:rPr>
          <w:rFonts w:ascii="Marianne" w:hAnsi="Marianne"/>
          <w:sz w:val="22"/>
        </w:rPr>
      </w:pPr>
    </w:p>
    <w:p w14:paraId="05E3DB2D" w14:textId="77777777" w:rsidR="00894F6B" w:rsidRPr="00207A10" w:rsidRDefault="00894F6B" w:rsidP="00894F6B">
      <w:pPr>
        <w:pStyle w:val="Sansinterligne"/>
        <w:jc w:val="both"/>
        <w:rPr>
          <w:rFonts w:ascii="Marianne" w:hAnsi="Marianne"/>
          <w:sz w:val="22"/>
        </w:rPr>
      </w:pPr>
      <w:r w:rsidRPr="00207A10">
        <w:rPr>
          <w:rFonts w:ascii="Marianne" w:hAnsi="Marianne"/>
          <w:sz w:val="22"/>
        </w:rPr>
        <w:t xml:space="preserve">Après avoir pris connaissance des informations exposées ci-dessus, le médiateur peut donner à la </w:t>
      </w:r>
      <w:r>
        <w:rPr>
          <w:rFonts w:ascii="Marianne" w:hAnsi="Marianne"/>
          <w:sz w:val="22"/>
        </w:rPr>
        <w:t>c</w:t>
      </w:r>
      <w:r w:rsidRPr="00207A10">
        <w:rPr>
          <w:rFonts w:ascii="Marianne" w:hAnsi="Marianne"/>
          <w:sz w:val="22"/>
        </w:rPr>
        <w:t xml:space="preserve">our d’appel de </w:t>
      </w:r>
      <w:r>
        <w:rPr>
          <w:rFonts w:ascii="Marianne" w:hAnsi="Marianne"/>
          <w:sz w:val="22"/>
        </w:rPr>
        <w:t>RIOM</w:t>
      </w:r>
      <w:r w:rsidRPr="00207A10">
        <w:rPr>
          <w:rFonts w:ascii="Marianne" w:hAnsi="Marianne"/>
          <w:sz w:val="22"/>
        </w:rPr>
        <w:t xml:space="preserve"> son consentement pour le traitement de ses données à caractère personnel, et ce pour la pratique de son activité professionnelle de médiation. </w:t>
      </w:r>
    </w:p>
    <w:p w14:paraId="115C06E5" w14:textId="77777777" w:rsidR="00894F6B" w:rsidRPr="00207A10" w:rsidRDefault="00894F6B" w:rsidP="00894F6B">
      <w:pPr>
        <w:pStyle w:val="Sansinterligne"/>
        <w:jc w:val="both"/>
        <w:rPr>
          <w:rFonts w:ascii="Marianne" w:hAnsi="Marianne"/>
          <w:sz w:val="22"/>
        </w:rPr>
      </w:pPr>
    </w:p>
    <w:p w14:paraId="128145DA" w14:textId="77777777" w:rsidR="00894F6B" w:rsidRPr="00207A10" w:rsidRDefault="00894F6B" w:rsidP="00894F6B">
      <w:pPr>
        <w:pStyle w:val="Sansinterligne"/>
        <w:jc w:val="both"/>
        <w:rPr>
          <w:rFonts w:ascii="Marianne" w:hAnsi="Marianne"/>
          <w:sz w:val="22"/>
        </w:rPr>
      </w:pPr>
      <w:r w:rsidRPr="00207A10">
        <w:rPr>
          <w:rFonts w:ascii="Marianne" w:hAnsi="Marianne"/>
          <w:sz w:val="22"/>
        </w:rPr>
        <w:t xml:space="preserve">La présente est annexée au formulaire de candidature d’inscription sur les listes de médiateurs établie par la </w:t>
      </w:r>
      <w:r>
        <w:rPr>
          <w:rFonts w:ascii="Marianne" w:hAnsi="Marianne"/>
          <w:sz w:val="22"/>
        </w:rPr>
        <w:t>c</w:t>
      </w:r>
      <w:r w:rsidRPr="00207A10">
        <w:rPr>
          <w:rFonts w:ascii="Marianne" w:hAnsi="Marianne"/>
          <w:sz w:val="22"/>
        </w:rPr>
        <w:t xml:space="preserve">our d’appel de </w:t>
      </w:r>
      <w:r w:rsidRPr="00BB6218">
        <w:rPr>
          <w:rFonts w:ascii="Marianne" w:hAnsi="Marianne"/>
          <w:sz w:val="22"/>
        </w:rPr>
        <w:t>RIOM.</w:t>
      </w:r>
      <w:r w:rsidRPr="00207A10">
        <w:rPr>
          <w:rFonts w:ascii="Marianne" w:hAnsi="Marianne"/>
          <w:sz w:val="22"/>
        </w:rPr>
        <w:t xml:space="preserve"> </w:t>
      </w:r>
    </w:p>
    <w:p w14:paraId="04617AB1" w14:textId="77777777" w:rsidR="00894F6B" w:rsidRPr="00207A10" w:rsidRDefault="00894F6B" w:rsidP="00894F6B">
      <w:pPr>
        <w:pStyle w:val="Sansinterligne"/>
        <w:jc w:val="both"/>
        <w:rPr>
          <w:rFonts w:ascii="Marianne" w:hAnsi="Marianne"/>
          <w:sz w:val="22"/>
        </w:rPr>
      </w:pPr>
      <w:r w:rsidRPr="00207A10">
        <w:rPr>
          <w:rFonts w:ascii="Marianne" w:hAnsi="Marianne"/>
          <w:sz w:val="22"/>
        </w:rPr>
        <w:t xml:space="preserve"> </w:t>
      </w:r>
    </w:p>
    <w:p w14:paraId="2AAC7826" w14:textId="77777777" w:rsidR="00894F6B" w:rsidRPr="00207A10" w:rsidRDefault="00894F6B" w:rsidP="00894F6B">
      <w:pPr>
        <w:pStyle w:val="Sansinterligne"/>
        <w:jc w:val="both"/>
        <w:rPr>
          <w:rFonts w:ascii="Marianne" w:hAnsi="Marianne"/>
          <w:b/>
          <w:sz w:val="22"/>
        </w:rPr>
      </w:pPr>
      <w:r w:rsidRPr="00207A10">
        <w:rPr>
          <w:rFonts w:ascii="Marianne" w:hAnsi="Marianne"/>
          <w:b/>
          <w:sz w:val="22"/>
        </w:rPr>
        <w:t xml:space="preserve">Fait en deux exemplaires, </w:t>
      </w:r>
    </w:p>
    <w:p w14:paraId="358A04D9" w14:textId="77777777" w:rsidR="00894F6B" w:rsidRPr="00207A10" w:rsidRDefault="00894F6B" w:rsidP="00894F6B">
      <w:pPr>
        <w:pStyle w:val="Sansinterligne"/>
        <w:jc w:val="both"/>
        <w:rPr>
          <w:rFonts w:ascii="Marianne" w:hAnsi="Marianne"/>
          <w:b/>
          <w:sz w:val="22"/>
        </w:rPr>
      </w:pPr>
      <w:r>
        <w:rPr>
          <w:rFonts w:ascii="Marianne" w:hAnsi="Marianne"/>
          <w:b/>
          <w:sz w:val="22"/>
        </w:rPr>
        <w:t>À</w:t>
      </w:r>
      <w:r w:rsidRPr="00207A10">
        <w:rPr>
          <w:rFonts w:ascii="Marianne" w:hAnsi="Marianne"/>
          <w:b/>
          <w:sz w:val="22"/>
        </w:rPr>
        <w:t xml:space="preserve">, </w:t>
      </w:r>
    </w:p>
    <w:p w14:paraId="0AE8D7C5" w14:textId="77777777" w:rsidR="00894F6B" w:rsidRPr="00207A10" w:rsidRDefault="00894F6B" w:rsidP="00894F6B">
      <w:pPr>
        <w:pStyle w:val="Sansinterligne"/>
        <w:jc w:val="both"/>
        <w:rPr>
          <w:rFonts w:ascii="Marianne" w:hAnsi="Marianne"/>
          <w:sz w:val="22"/>
        </w:rPr>
      </w:pPr>
      <w:r w:rsidRPr="00207A10">
        <w:rPr>
          <w:rFonts w:ascii="Marianne" w:hAnsi="Marianne"/>
          <w:b/>
          <w:sz w:val="22"/>
        </w:rPr>
        <w:t xml:space="preserve">Le </w:t>
      </w:r>
    </w:p>
    <w:p w14:paraId="21AA595D" w14:textId="77777777" w:rsidR="00894F6B" w:rsidRPr="00207A10" w:rsidRDefault="00894F6B" w:rsidP="00894F6B">
      <w:pPr>
        <w:pStyle w:val="Sansinterligne"/>
        <w:rPr>
          <w:rFonts w:ascii="Marianne" w:hAnsi="Marianne"/>
          <w:sz w:val="22"/>
        </w:rPr>
      </w:pPr>
    </w:p>
    <w:p w14:paraId="1F33127D" w14:textId="77777777" w:rsidR="00894F6B" w:rsidRPr="00207A10" w:rsidRDefault="00894F6B" w:rsidP="00894F6B">
      <w:pPr>
        <w:pStyle w:val="Sansinterligne"/>
        <w:rPr>
          <w:rFonts w:ascii="Marianne" w:hAnsi="Marianne"/>
          <w:color w:val="000000"/>
          <w:sz w:val="22"/>
        </w:rPr>
      </w:pPr>
    </w:p>
    <w:p w14:paraId="055906C0" w14:textId="77777777" w:rsidR="00894F6B" w:rsidRPr="00207A10" w:rsidRDefault="00894F6B" w:rsidP="00894F6B">
      <w:pPr>
        <w:pStyle w:val="Sansinterligne"/>
        <w:jc w:val="center"/>
        <w:rPr>
          <w:rFonts w:ascii="Marianne" w:hAnsi="Marianne"/>
          <w:sz w:val="22"/>
        </w:rPr>
      </w:pPr>
      <w:r w:rsidRPr="00207A10">
        <w:rPr>
          <w:rFonts w:ascii="Marianne" w:hAnsi="Marianne"/>
          <w:b/>
          <w:sz w:val="22"/>
          <w:u w:val="single"/>
        </w:rPr>
        <w:t>Signature</w:t>
      </w:r>
      <w:r w:rsidRPr="00207A10">
        <w:rPr>
          <w:rFonts w:ascii="Calibri" w:hAnsi="Calibri" w:cs="Calibri"/>
          <w:sz w:val="22"/>
        </w:rPr>
        <w:t> </w:t>
      </w:r>
      <w:r w:rsidRPr="00207A10">
        <w:rPr>
          <w:rFonts w:ascii="Marianne" w:hAnsi="Marianne"/>
          <w:sz w:val="22"/>
        </w:rPr>
        <w:t>:</w:t>
      </w:r>
    </w:p>
    <w:p w14:paraId="4364B636" w14:textId="77777777" w:rsidR="00894F6B" w:rsidRPr="00207A10" w:rsidRDefault="00894F6B" w:rsidP="00894F6B">
      <w:pPr>
        <w:pStyle w:val="Sansinterligne"/>
        <w:jc w:val="center"/>
        <w:rPr>
          <w:rFonts w:ascii="Marianne" w:hAnsi="Marianne"/>
          <w:i/>
          <w:sz w:val="22"/>
        </w:rPr>
      </w:pPr>
      <w:r w:rsidRPr="00207A10">
        <w:rPr>
          <w:rFonts w:ascii="Marianne" w:hAnsi="Marianne"/>
          <w:i/>
          <w:sz w:val="22"/>
        </w:rPr>
        <w:t>(Précédée des</w:t>
      </w:r>
      <w:r w:rsidRPr="00207A10">
        <w:rPr>
          <w:rFonts w:ascii="Calibri" w:hAnsi="Calibri" w:cs="Calibri"/>
          <w:i/>
          <w:sz w:val="22"/>
        </w:rPr>
        <w:t> </w:t>
      </w:r>
      <w:r w:rsidRPr="00207A10">
        <w:rPr>
          <w:rFonts w:ascii="Marianne" w:hAnsi="Marianne"/>
          <w:i/>
          <w:sz w:val="22"/>
        </w:rPr>
        <w:t>: nom, pr</w:t>
      </w:r>
      <w:r w:rsidRPr="00207A10">
        <w:rPr>
          <w:rFonts w:ascii="Marianne" w:hAnsi="Marianne" w:cs="Marianne"/>
          <w:i/>
          <w:sz w:val="22"/>
        </w:rPr>
        <w:t>é</w:t>
      </w:r>
      <w:r w:rsidRPr="00207A10">
        <w:rPr>
          <w:rFonts w:ascii="Marianne" w:hAnsi="Marianne"/>
          <w:i/>
          <w:sz w:val="22"/>
        </w:rPr>
        <w:t xml:space="preserve">nom, et de la mention </w:t>
      </w:r>
      <w:r w:rsidRPr="00207A10">
        <w:rPr>
          <w:rFonts w:ascii="Marianne" w:hAnsi="Marianne" w:cs="Marianne"/>
          <w:i/>
          <w:sz w:val="22"/>
        </w:rPr>
        <w:t>«</w:t>
      </w:r>
      <w:r w:rsidRPr="00207A10">
        <w:rPr>
          <w:rFonts w:ascii="Calibri" w:hAnsi="Calibri" w:cs="Calibri"/>
          <w:i/>
          <w:sz w:val="22"/>
        </w:rPr>
        <w:t> </w:t>
      </w:r>
      <w:r w:rsidRPr="00207A10">
        <w:rPr>
          <w:rFonts w:ascii="Marianne" w:hAnsi="Marianne"/>
          <w:i/>
          <w:sz w:val="22"/>
          <w:u w:val="single"/>
        </w:rPr>
        <w:t>lu et approuv</w:t>
      </w:r>
      <w:r w:rsidRPr="00207A10">
        <w:rPr>
          <w:rFonts w:ascii="Marianne" w:hAnsi="Marianne" w:cs="Marianne"/>
          <w:i/>
          <w:sz w:val="22"/>
          <w:u w:val="single"/>
        </w:rPr>
        <w:t>é</w:t>
      </w:r>
      <w:r w:rsidRPr="00207A10">
        <w:rPr>
          <w:rFonts w:ascii="Marianne" w:hAnsi="Marianne"/>
          <w:i/>
          <w:sz w:val="22"/>
          <w:u w:val="single"/>
        </w:rPr>
        <w:t>, bon pour consentement</w:t>
      </w:r>
      <w:r w:rsidRPr="00207A10">
        <w:rPr>
          <w:rFonts w:ascii="Calibri" w:hAnsi="Calibri" w:cs="Calibri"/>
          <w:i/>
          <w:sz w:val="22"/>
        </w:rPr>
        <w:t> </w:t>
      </w:r>
      <w:r w:rsidRPr="00207A10">
        <w:rPr>
          <w:rFonts w:ascii="Marianne" w:hAnsi="Marianne" w:cs="Marianne"/>
          <w:i/>
          <w:sz w:val="22"/>
        </w:rPr>
        <w:t>»</w:t>
      </w:r>
      <w:r w:rsidRPr="00207A10">
        <w:rPr>
          <w:rFonts w:ascii="Marianne" w:hAnsi="Marianne"/>
          <w:i/>
          <w:sz w:val="22"/>
        </w:rPr>
        <w:t>)</w:t>
      </w:r>
    </w:p>
    <w:p w14:paraId="3F1032A4" w14:textId="77777777" w:rsidR="00667AC1" w:rsidRPr="00A35F72" w:rsidRDefault="00667AC1" w:rsidP="00894F6B">
      <w:pPr>
        <w:pStyle w:val="Sansinterligne"/>
        <w:jc w:val="both"/>
        <w:rPr>
          <w:rFonts w:ascii="Marianne" w:hAnsi="Marianne"/>
          <w:sz w:val="22"/>
        </w:rPr>
      </w:pPr>
    </w:p>
    <w:sectPr w:rsidR="00667AC1" w:rsidRPr="00A35F7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C5FE" w14:textId="77777777" w:rsidR="00C50466" w:rsidRDefault="00C50466" w:rsidP="00A67285">
      <w:r>
        <w:separator/>
      </w:r>
    </w:p>
  </w:endnote>
  <w:endnote w:type="continuationSeparator" w:id="0">
    <w:p w14:paraId="531F9D24" w14:textId="77777777" w:rsidR="00C50466" w:rsidRDefault="00C50466" w:rsidP="00A6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5A77" w14:textId="77777777" w:rsidR="00361190" w:rsidRDefault="003611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E895" w14:textId="77777777" w:rsidR="00667AC1" w:rsidRDefault="006E22DF">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623BE">
      <w:rPr>
        <w:caps/>
        <w:noProof/>
        <w:color w:val="5B9BD5" w:themeColor="accent1"/>
      </w:rPr>
      <w:t>4</w:t>
    </w:r>
    <w:r>
      <w:rPr>
        <w:caps/>
        <w:color w:val="5B9BD5" w:themeColor="accent1"/>
      </w:rPr>
      <w:fldChar w:fldCharType="end"/>
    </w:r>
  </w:p>
  <w:p w14:paraId="14727A3E" w14:textId="77777777" w:rsidR="00667AC1" w:rsidRDefault="00667A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5A33" w14:textId="77777777" w:rsidR="00361190" w:rsidRDefault="003611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3A2B" w14:textId="77777777" w:rsidR="00C50466" w:rsidRDefault="00C50466" w:rsidP="00A67285">
      <w:r>
        <w:separator/>
      </w:r>
    </w:p>
  </w:footnote>
  <w:footnote w:type="continuationSeparator" w:id="0">
    <w:p w14:paraId="641C36FD" w14:textId="77777777" w:rsidR="00C50466" w:rsidRDefault="00C50466" w:rsidP="00A67285">
      <w:r>
        <w:continuationSeparator/>
      </w:r>
    </w:p>
  </w:footnote>
  <w:footnote w:id="1">
    <w:p w14:paraId="5FA895BD" w14:textId="77777777" w:rsidR="00A67285" w:rsidRPr="000C2C83" w:rsidRDefault="00A67285" w:rsidP="008B1F7E">
      <w:pPr>
        <w:pStyle w:val="Notedebasdepage"/>
        <w:jc w:val="both"/>
        <w:rPr>
          <w:rFonts w:ascii="Marianne" w:hAnsi="Marianne"/>
          <w:sz w:val="16"/>
          <w:szCs w:val="16"/>
        </w:rPr>
      </w:pPr>
      <w:r w:rsidRPr="000C2C83">
        <w:rPr>
          <w:rStyle w:val="Appelnotedebasdep"/>
          <w:rFonts w:ascii="Marianne" w:hAnsi="Marianne"/>
          <w:sz w:val="16"/>
          <w:szCs w:val="16"/>
        </w:rPr>
        <w:footnoteRef/>
      </w:r>
      <w:r w:rsidRPr="000C2C83">
        <w:rPr>
          <w:rFonts w:ascii="Marianne" w:hAnsi="Marianne"/>
          <w:sz w:val="16"/>
          <w:szCs w:val="16"/>
        </w:rPr>
        <w:t xml:space="preserve"> L’adresse mail doit être celle utilisée dans le cadre de l’activité de médiation. Elle doit être nominative et ne peut d’aucune manière être celle d’une association de médiation, ou d’un organisme regroupant des médiateurs.</w:t>
      </w:r>
    </w:p>
  </w:footnote>
  <w:footnote w:id="2">
    <w:p w14:paraId="618550CB" w14:textId="77777777" w:rsidR="00A67285" w:rsidRPr="00F44084" w:rsidRDefault="00A67285" w:rsidP="00F44084">
      <w:pPr>
        <w:pStyle w:val="Notedebasdepage"/>
        <w:jc w:val="both"/>
        <w:rPr>
          <w:rFonts w:ascii="Marianne" w:hAnsi="Marianne"/>
        </w:rPr>
      </w:pPr>
      <w:r w:rsidRPr="00F44084">
        <w:rPr>
          <w:rStyle w:val="Appelnotedebasdep"/>
          <w:rFonts w:ascii="Marianne" w:hAnsi="Marianne"/>
          <w:sz w:val="16"/>
        </w:rPr>
        <w:footnoteRef/>
      </w:r>
      <w:r w:rsidRPr="00F44084">
        <w:rPr>
          <w:rFonts w:ascii="Marianne" w:hAnsi="Marianne"/>
          <w:sz w:val="16"/>
        </w:rPr>
        <w:t xml:space="preserve"> Les membres, y compris à titre honoraire, des professions juridiques et judiciaires réglementées sont dispensés de serment pour leur inscription en tant que personne physique.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2F22" w14:textId="77777777" w:rsidR="00361190" w:rsidRDefault="003611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315D" w14:textId="77777777" w:rsidR="00361190" w:rsidRDefault="00230FE8" w:rsidP="00230FE8">
    <w:pPr>
      <w:pStyle w:val="En-tte"/>
      <w:jc w:val="center"/>
    </w:pPr>
    <w:r>
      <w:rPr>
        <w:noProof/>
      </w:rPr>
      <w:drawing>
        <wp:inline distT="0" distB="0" distL="0" distR="0" wp14:anchorId="4438E35E" wp14:editId="55775FF1">
          <wp:extent cx="1323975" cy="7334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 Riom.jpg"/>
                  <pic:cNvPicPr/>
                </pic:nvPicPr>
                <pic:blipFill>
                  <a:blip r:embed="rId1">
                    <a:extLst>
                      <a:ext uri="{28A0092B-C50C-407E-A947-70E740481C1C}">
                        <a14:useLocalDpi xmlns:a14="http://schemas.microsoft.com/office/drawing/2010/main" val="0"/>
                      </a:ext>
                    </a:extLst>
                  </a:blip>
                  <a:stretch>
                    <a:fillRect/>
                  </a:stretch>
                </pic:blipFill>
                <pic:spPr>
                  <a:xfrm>
                    <a:off x="0" y="0"/>
                    <a:ext cx="1323975" cy="733425"/>
                  </a:xfrm>
                  <a:prstGeom prst="rect">
                    <a:avLst/>
                  </a:prstGeom>
                </pic:spPr>
              </pic:pic>
            </a:graphicData>
          </a:graphic>
        </wp:inline>
      </w:drawing>
    </w:r>
    <w:r w:rsidR="00361190">
      <w:t>Annexe 2bis</w:t>
    </w:r>
  </w:p>
  <w:p w14:paraId="750796B2" w14:textId="77777777" w:rsidR="00361190" w:rsidRDefault="003611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D85C" w14:textId="77777777" w:rsidR="00361190" w:rsidRDefault="003611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81F"/>
    <w:multiLevelType w:val="hybridMultilevel"/>
    <w:tmpl w:val="04241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C317D6"/>
    <w:multiLevelType w:val="hybridMultilevel"/>
    <w:tmpl w:val="FC40BC7C"/>
    <w:lvl w:ilvl="0" w:tplc="512673E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0024645">
    <w:abstractNumId w:val="3"/>
  </w:num>
  <w:num w:numId="2" w16cid:durableId="1179271171">
    <w:abstractNumId w:val="2"/>
  </w:num>
  <w:num w:numId="3" w16cid:durableId="1883856494">
    <w:abstractNumId w:val="1"/>
  </w:num>
  <w:num w:numId="4" w16cid:durableId="37316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85"/>
    <w:rsid w:val="00041D5C"/>
    <w:rsid w:val="000C2C83"/>
    <w:rsid w:val="000E02DE"/>
    <w:rsid w:val="00112BA9"/>
    <w:rsid w:val="00134227"/>
    <w:rsid w:val="00164172"/>
    <w:rsid w:val="00195D5C"/>
    <w:rsid w:val="001E0C51"/>
    <w:rsid w:val="00230FE8"/>
    <w:rsid w:val="00305910"/>
    <w:rsid w:val="00344651"/>
    <w:rsid w:val="00361190"/>
    <w:rsid w:val="003D5BAC"/>
    <w:rsid w:val="00420EA6"/>
    <w:rsid w:val="00480CF8"/>
    <w:rsid w:val="004C011E"/>
    <w:rsid w:val="004C51AC"/>
    <w:rsid w:val="004D30A3"/>
    <w:rsid w:val="005D6D06"/>
    <w:rsid w:val="005E384D"/>
    <w:rsid w:val="006354FA"/>
    <w:rsid w:val="00667AC1"/>
    <w:rsid w:val="006E22DF"/>
    <w:rsid w:val="006F2B50"/>
    <w:rsid w:val="007F0B0D"/>
    <w:rsid w:val="00894F6B"/>
    <w:rsid w:val="008B1F7E"/>
    <w:rsid w:val="008D488E"/>
    <w:rsid w:val="00936788"/>
    <w:rsid w:val="009623BE"/>
    <w:rsid w:val="009B3825"/>
    <w:rsid w:val="00A17A67"/>
    <w:rsid w:val="00A35F72"/>
    <w:rsid w:val="00A45238"/>
    <w:rsid w:val="00A525EF"/>
    <w:rsid w:val="00A67285"/>
    <w:rsid w:val="00A9351D"/>
    <w:rsid w:val="00B17188"/>
    <w:rsid w:val="00B26C9B"/>
    <w:rsid w:val="00B3687D"/>
    <w:rsid w:val="00C44A19"/>
    <w:rsid w:val="00C50466"/>
    <w:rsid w:val="00CC5677"/>
    <w:rsid w:val="00CE5A83"/>
    <w:rsid w:val="00D57353"/>
    <w:rsid w:val="00E00AA4"/>
    <w:rsid w:val="00E3614D"/>
    <w:rsid w:val="00E57A99"/>
    <w:rsid w:val="00F40BFB"/>
    <w:rsid w:val="00F44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F18805"/>
  <w15:chartTrackingRefBased/>
  <w15:docId w15:val="{DA3BBF7B-DB3F-4694-9670-37103B2F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8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67285"/>
    <w:pPr>
      <w:spacing w:before="100" w:beforeAutospacing="1" w:after="100" w:afterAutospacing="1"/>
    </w:pPr>
  </w:style>
  <w:style w:type="paragraph" w:styleId="Pieddepage">
    <w:name w:val="footer"/>
    <w:basedOn w:val="Normal"/>
    <w:link w:val="PieddepageCar"/>
    <w:uiPriority w:val="99"/>
    <w:unhideWhenUsed/>
    <w:rsid w:val="00A67285"/>
    <w:pPr>
      <w:tabs>
        <w:tab w:val="center" w:pos="4536"/>
        <w:tab w:val="right" w:pos="9072"/>
      </w:tabs>
    </w:pPr>
  </w:style>
  <w:style w:type="character" w:customStyle="1" w:styleId="PieddepageCar">
    <w:name w:val="Pied de page Car"/>
    <w:basedOn w:val="Policepardfaut"/>
    <w:link w:val="Pieddepage"/>
    <w:uiPriority w:val="99"/>
    <w:rsid w:val="00A67285"/>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A67285"/>
    <w:rPr>
      <w:sz w:val="20"/>
      <w:szCs w:val="20"/>
    </w:rPr>
  </w:style>
  <w:style w:type="character" w:customStyle="1" w:styleId="NotedebasdepageCar">
    <w:name w:val="Note de bas de page Car"/>
    <w:basedOn w:val="Policepardfaut"/>
    <w:link w:val="Notedebasdepage"/>
    <w:semiHidden/>
    <w:rsid w:val="00A67285"/>
    <w:rPr>
      <w:rFonts w:ascii="Times New Roman" w:eastAsia="Times New Roman" w:hAnsi="Times New Roman" w:cs="Times New Roman"/>
      <w:sz w:val="20"/>
      <w:szCs w:val="20"/>
      <w:lang w:eastAsia="fr-FR"/>
    </w:rPr>
  </w:style>
  <w:style w:type="character" w:styleId="Appelnotedebasdep">
    <w:name w:val="footnote reference"/>
    <w:semiHidden/>
    <w:rsid w:val="00A67285"/>
    <w:rPr>
      <w:vertAlign w:val="superscript"/>
    </w:rPr>
  </w:style>
  <w:style w:type="paragraph" w:styleId="Sansinterligne">
    <w:name w:val="No Spacing"/>
    <w:uiPriority w:val="1"/>
    <w:qFormat/>
    <w:rsid w:val="00A67285"/>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67285"/>
    <w:pPr>
      <w:ind w:left="720"/>
      <w:contextualSpacing/>
    </w:pPr>
  </w:style>
  <w:style w:type="character" w:styleId="Lienhypertexte">
    <w:name w:val="Hyperlink"/>
    <w:basedOn w:val="Policepardfaut"/>
    <w:uiPriority w:val="99"/>
    <w:unhideWhenUsed/>
    <w:rsid w:val="00A67285"/>
    <w:rPr>
      <w:color w:val="0563C1" w:themeColor="hyperlink"/>
      <w:u w:val="single"/>
    </w:rPr>
  </w:style>
  <w:style w:type="character" w:customStyle="1" w:styleId="st">
    <w:name w:val="st"/>
    <w:basedOn w:val="Policepardfaut"/>
    <w:rsid w:val="00A67285"/>
  </w:style>
  <w:style w:type="character" w:styleId="lev">
    <w:name w:val="Strong"/>
    <w:qFormat/>
    <w:rsid w:val="00A67285"/>
    <w:rPr>
      <w:b/>
      <w:bCs/>
    </w:rPr>
  </w:style>
  <w:style w:type="paragraph" w:styleId="Textedebulles">
    <w:name w:val="Balloon Text"/>
    <w:basedOn w:val="Normal"/>
    <w:link w:val="TextedebullesCar"/>
    <w:uiPriority w:val="99"/>
    <w:semiHidden/>
    <w:unhideWhenUsed/>
    <w:rsid w:val="00F440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4084"/>
    <w:rPr>
      <w:rFonts w:ascii="Segoe UI" w:eastAsia="Times New Roman" w:hAnsi="Segoe UI" w:cs="Segoe UI"/>
      <w:sz w:val="18"/>
      <w:szCs w:val="18"/>
      <w:lang w:eastAsia="fr-FR"/>
    </w:rPr>
  </w:style>
  <w:style w:type="paragraph" w:styleId="En-tte">
    <w:name w:val="header"/>
    <w:basedOn w:val="Normal"/>
    <w:link w:val="En-tteCar"/>
    <w:uiPriority w:val="99"/>
    <w:unhideWhenUsed/>
    <w:rsid w:val="00361190"/>
    <w:pPr>
      <w:tabs>
        <w:tab w:val="center" w:pos="4536"/>
        <w:tab w:val="right" w:pos="9072"/>
      </w:tabs>
    </w:pPr>
  </w:style>
  <w:style w:type="character" w:customStyle="1" w:styleId="En-tteCar">
    <w:name w:val="En-tête Car"/>
    <w:basedOn w:val="Policepardfaut"/>
    <w:link w:val="En-tte"/>
    <w:uiPriority w:val="99"/>
    <w:rsid w:val="00361190"/>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894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576467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cmc.ca-riom@justice.fr" TargetMode="External"/><Relationship Id="rId12" Type="http://schemas.openxmlformats.org/officeDocument/2006/relationships/hyperlink" Target="mailto:sg.pp.ca-riom@justice.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pp.ca-riom@justice.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egifrance.gouv.fr/jorf/id/JORFTEXT0000430812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jorf/id/JORFTEXT00004308121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1944</Words>
  <Characters>10696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VAL Marine</cp:lastModifiedBy>
  <cp:revision>13</cp:revision>
  <cp:lastPrinted>2021-06-30T14:17:00Z</cp:lastPrinted>
  <dcterms:created xsi:type="dcterms:W3CDTF">2023-03-06T10:33:00Z</dcterms:created>
  <dcterms:modified xsi:type="dcterms:W3CDTF">2025-12-12T09:06:00Z</dcterms:modified>
</cp:coreProperties>
</file>