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sz w:val="22"/>
        </w:rPr>
        <w:t xml:space="preserve">CANDIDATURE EN VUE DE L’INSCRIPTION </w:t>
      </w:r>
    </w:p>
    <w:p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sz w:val="22"/>
        </w:rPr>
        <w:t xml:space="preserve">SUR LA LISTE DES MEDIATEURS DE LA COUR D’APPEL DE </w:t>
      </w:r>
    </w:p>
    <w:p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noProof/>
          <w:sz w:val="22"/>
        </w:rPr>
        <mc:AlternateContent>
          <mc:Choice Requires="wps">
            <w:drawing>
              <wp:anchor distT="0" distB="0" distL="114300" distR="114300" simplePos="0" relativeHeight="251659264" behindDoc="0" locked="0" layoutInCell="1" allowOverlap="1" wp14:anchorId="76A34BB0" wp14:editId="719B8B22">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9EDCF" id="Connecteur droit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r w:rsidR="007B667F">
        <w:rPr>
          <w:rFonts w:ascii="Marianne" w:hAnsi="Marianne"/>
          <w:b/>
          <w:sz w:val="22"/>
        </w:rPr>
        <w:t>PAU</w:t>
      </w:r>
    </w:p>
    <w:p w:rsidR="00A9716B"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22"/>
        </w:rPr>
      </w:pPr>
      <w:r w:rsidRPr="008A5607">
        <w:rPr>
          <w:rFonts w:ascii="Marianne" w:hAnsi="Marianne"/>
          <w:i/>
          <w:sz w:val="22"/>
        </w:rPr>
        <w:t xml:space="preserve">Rubrique spéciale pour </w:t>
      </w:r>
      <w:r w:rsidRPr="00A9716B">
        <w:rPr>
          <w:rFonts w:ascii="Marianne" w:hAnsi="Marianne"/>
          <w:b/>
          <w:i/>
          <w:sz w:val="22"/>
          <w:u w:val="single"/>
        </w:rPr>
        <w:t>les services en ligne fournissant des prestations de médiation</w:t>
      </w:r>
      <w:r w:rsidR="00710397" w:rsidRPr="00A9716B">
        <w:rPr>
          <w:rFonts w:ascii="Marianne" w:hAnsi="Marianne"/>
          <w:b/>
          <w:i/>
          <w:sz w:val="22"/>
          <w:u w:val="single"/>
        </w:rPr>
        <w:t xml:space="preserve"> </w:t>
      </w:r>
    </w:p>
    <w:p w:rsidR="00A9716B" w:rsidRDefault="00A9716B"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18"/>
        </w:rPr>
      </w:pPr>
    </w:p>
    <w:p w:rsidR="00264B40" w:rsidRPr="00A9716B" w:rsidRDefault="00A9716B"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18"/>
        </w:rPr>
      </w:pPr>
      <w:r w:rsidRPr="00A9716B">
        <w:rPr>
          <w:rFonts w:ascii="Marianne" w:hAnsi="Marianne"/>
          <w:i/>
          <w:sz w:val="18"/>
        </w:rPr>
        <w:t>A</w:t>
      </w:r>
      <w:r w:rsidR="00710397" w:rsidRPr="00A9716B">
        <w:rPr>
          <w:rFonts w:ascii="Marianne" w:hAnsi="Marianne"/>
          <w:i/>
          <w:sz w:val="18"/>
        </w:rPr>
        <w:t>rticle 4 de l’arrêté du 29 janvier 2021 en application de l'article 3-1 du décret du 9 octobre 2017</w:t>
      </w:r>
    </w:p>
    <w:p w:rsidR="00264B40" w:rsidRPr="008A5607" w:rsidRDefault="00264B40">
      <w:pPr>
        <w:rPr>
          <w:rFonts w:ascii="Marianne" w:hAnsi="Marianne"/>
          <w:sz w:val="22"/>
        </w:rPr>
      </w:pPr>
    </w:p>
    <w:p w:rsidR="00ED4712" w:rsidRPr="008A5607" w:rsidRDefault="00ED4712" w:rsidP="00ED4712">
      <w:pPr>
        <w:jc w:val="both"/>
        <w:rPr>
          <w:rFonts w:ascii="Marianne" w:hAnsi="Marianne"/>
          <w:sz w:val="22"/>
        </w:rPr>
      </w:pPr>
      <w:r w:rsidRPr="008A5607">
        <w:rPr>
          <w:rFonts w:ascii="Marianne" w:hAnsi="Marianne"/>
          <w:sz w:val="22"/>
          <w:u w:val="single"/>
        </w:rPr>
        <w:t>Liens utiles</w:t>
      </w:r>
      <w:r w:rsidRPr="008A5607">
        <w:rPr>
          <w:rFonts w:ascii="Calibri" w:hAnsi="Calibri" w:cs="Calibri"/>
          <w:sz w:val="22"/>
        </w:rPr>
        <w:t> </w:t>
      </w:r>
      <w:r w:rsidRPr="008A5607">
        <w:rPr>
          <w:rFonts w:ascii="Marianne" w:hAnsi="Marianne"/>
          <w:sz w:val="22"/>
        </w:rPr>
        <w:t xml:space="preserve">: </w:t>
      </w:r>
    </w:p>
    <w:p w:rsidR="00ED4712" w:rsidRPr="008A5607" w:rsidRDefault="007B667F" w:rsidP="00ED4712">
      <w:pPr>
        <w:pStyle w:val="Sansinterligne"/>
        <w:numPr>
          <w:ilvl w:val="0"/>
          <w:numId w:val="1"/>
        </w:numPr>
        <w:jc w:val="both"/>
        <w:rPr>
          <w:rStyle w:val="lev"/>
          <w:rFonts w:ascii="Marianne" w:hAnsi="Marianne"/>
          <w:b w:val="0"/>
          <w:bCs w:val="0"/>
          <w:i/>
          <w:sz w:val="22"/>
        </w:rPr>
      </w:pPr>
      <w:hyperlink r:id="rId8" w:history="1">
        <w:r w:rsidR="00ED4712" w:rsidRPr="008A5607">
          <w:rPr>
            <w:rStyle w:val="Lienhypertexte"/>
            <w:rFonts w:ascii="Marianne" w:hAnsi="Marianne"/>
            <w:i/>
            <w:sz w:val="22"/>
          </w:rPr>
          <w:t>Décret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rsidR="00ED4712" w:rsidRPr="008A5607" w:rsidRDefault="007B667F" w:rsidP="00ED4712">
      <w:pPr>
        <w:pStyle w:val="Sansinterligne"/>
        <w:numPr>
          <w:ilvl w:val="0"/>
          <w:numId w:val="1"/>
        </w:numPr>
        <w:jc w:val="both"/>
        <w:rPr>
          <w:rStyle w:val="lev"/>
          <w:rFonts w:ascii="Marianne" w:hAnsi="Marianne"/>
          <w:b w:val="0"/>
          <w:bCs w:val="0"/>
          <w:i/>
          <w:sz w:val="22"/>
        </w:rPr>
      </w:pPr>
      <w:hyperlink r:id="rId9" w:history="1">
        <w:r w:rsidR="00ED4712" w:rsidRPr="008A5607">
          <w:rPr>
            <w:rStyle w:val="Lienhypertexte"/>
            <w:rFonts w:ascii="Marianne" w:hAnsi="Marianne"/>
            <w:i/>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rsidR="00ED4712" w:rsidRPr="008A5607" w:rsidRDefault="00ED4712" w:rsidP="00ED4712">
      <w:pPr>
        <w:pStyle w:val="Sansinterligne"/>
        <w:ind w:left="720"/>
        <w:rPr>
          <w:rFonts w:ascii="Marianne" w:hAnsi="Marianne"/>
          <w:sz w:val="22"/>
        </w:rPr>
      </w:pPr>
    </w:p>
    <w:p w:rsidR="00ED4712" w:rsidRPr="008A5607" w:rsidRDefault="00ED4712" w:rsidP="00ED4712">
      <w:pPr>
        <w:pStyle w:val="Sansinterligne"/>
        <w:ind w:left="720"/>
        <w:rPr>
          <w:rFonts w:ascii="Marianne" w:hAnsi="Marianne"/>
          <w:sz w:val="22"/>
        </w:rPr>
      </w:pPr>
    </w:p>
    <w:p w:rsidR="00EC0CA2" w:rsidRPr="008A5607" w:rsidRDefault="00EC0CA2" w:rsidP="00EC0CA2">
      <w:pPr>
        <w:pStyle w:val="NormalWeb"/>
        <w:spacing w:before="0" w:beforeAutospacing="0" w:after="0" w:afterAutospacing="0"/>
        <w:jc w:val="center"/>
        <w:rPr>
          <w:rFonts w:ascii="Marianne" w:hAnsi="Marianne"/>
          <w:color w:val="C00000"/>
          <w:sz w:val="22"/>
          <w:szCs w:val="20"/>
          <w:u w:val="single"/>
        </w:rPr>
      </w:pPr>
      <w:r w:rsidRPr="008A5607">
        <w:rPr>
          <w:rFonts w:ascii="Marianne" w:hAnsi="Marianne"/>
          <w:color w:val="C00000"/>
          <w:sz w:val="22"/>
          <w:szCs w:val="20"/>
          <w:u w:val="single"/>
        </w:rPr>
        <w:t xml:space="preserve">Merci de joindre les justificatifs pour chaque rubrique </w:t>
      </w:r>
    </w:p>
    <w:p w:rsidR="00264B40" w:rsidRPr="008A5607" w:rsidRDefault="00264B40">
      <w:pPr>
        <w:rPr>
          <w:rFonts w:ascii="Marianne" w:hAnsi="Marianne"/>
          <w:sz w:val="22"/>
        </w:rPr>
      </w:pPr>
    </w:p>
    <w:p w:rsidR="00EC0CA2" w:rsidRPr="008A5607" w:rsidRDefault="00EC0CA2">
      <w:pPr>
        <w:rPr>
          <w:rFonts w:ascii="Marianne" w:hAnsi="Marianne"/>
          <w:sz w:val="22"/>
        </w:rPr>
      </w:pPr>
    </w:p>
    <w:p w:rsidR="00EC0CA2" w:rsidRPr="008A5607" w:rsidRDefault="00EC0CA2">
      <w:pPr>
        <w:rPr>
          <w:rFonts w:ascii="Marianne" w:hAnsi="Marianne"/>
          <w:sz w:val="22"/>
        </w:rPr>
      </w:pPr>
      <w:r w:rsidRPr="008A5607">
        <w:rPr>
          <w:rFonts w:ascii="Marianne" w:hAnsi="Marianne"/>
          <w:sz w:val="22"/>
        </w:rPr>
        <w:t>Personne physique</w:t>
      </w:r>
      <w:r w:rsidRPr="008A5607">
        <w:rPr>
          <w:rStyle w:val="Appelnotedebasdep"/>
          <w:rFonts w:ascii="Marianne" w:hAnsi="Marianne"/>
          <w:sz w:val="22"/>
        </w:rPr>
        <w:footnoteReference w:id="1"/>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EC0CA2" w:rsidRPr="008A5607" w:rsidRDefault="00EC0CA2">
      <w:pPr>
        <w:rPr>
          <w:rFonts w:ascii="Marianne" w:hAnsi="Marianne"/>
          <w:sz w:val="22"/>
        </w:rPr>
      </w:pPr>
    </w:p>
    <w:p w:rsidR="00EC0CA2" w:rsidRPr="008A5607" w:rsidRDefault="00EC0CA2">
      <w:pPr>
        <w:rPr>
          <w:rFonts w:ascii="Marianne" w:hAnsi="Marianne"/>
          <w:sz w:val="22"/>
        </w:rPr>
      </w:pPr>
      <w:r w:rsidRPr="008A5607">
        <w:rPr>
          <w:rFonts w:ascii="Marianne" w:hAnsi="Marianne"/>
          <w:sz w:val="22"/>
        </w:rPr>
        <w:t>Personne morale</w:t>
      </w:r>
      <w:r w:rsidRPr="008A5607">
        <w:rPr>
          <w:rStyle w:val="Appelnotedebasdep"/>
          <w:rFonts w:ascii="Marianne" w:hAnsi="Marianne"/>
          <w:sz w:val="22"/>
        </w:rPr>
        <w:footnoteReference w:id="2"/>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C076FE" w:rsidRPr="008A5607" w:rsidRDefault="00C076FE">
      <w:pPr>
        <w:rPr>
          <w:rFonts w:ascii="Marianne" w:hAnsi="Marianne"/>
          <w:sz w:val="22"/>
        </w:rPr>
      </w:pPr>
    </w:p>
    <w:p w:rsidR="00C076FE" w:rsidRPr="008A5607" w:rsidRDefault="007369B8"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P</w:t>
      </w:r>
      <w:r w:rsidR="00C076FE" w:rsidRPr="008A5607">
        <w:rPr>
          <w:rFonts w:ascii="Marianne" w:hAnsi="Marianne"/>
          <w:b/>
          <w:sz w:val="22"/>
        </w:rPr>
        <w:t>rotection des données à caractère personnel</w:t>
      </w:r>
    </w:p>
    <w:p w:rsidR="00C076FE" w:rsidRPr="008A5607" w:rsidRDefault="00C076FE">
      <w:pPr>
        <w:rPr>
          <w:rFonts w:ascii="Marianne" w:hAnsi="Marianne"/>
          <w:sz w:val="22"/>
        </w:rPr>
      </w:pPr>
    </w:p>
    <w:p w:rsidR="00C076FE" w:rsidRPr="008A5607" w:rsidRDefault="00C076FE">
      <w:pPr>
        <w:rPr>
          <w:rFonts w:ascii="Marianne" w:hAnsi="Marianne"/>
          <w:sz w:val="22"/>
        </w:rPr>
      </w:pPr>
      <w:r w:rsidRPr="008A5607">
        <w:rPr>
          <w:rFonts w:ascii="Marianne" w:hAnsi="Marianne"/>
          <w:sz w:val="22"/>
        </w:rPr>
        <w:t>Une politique de protection des données à caractère personnel a-t-elle été établie</w:t>
      </w:r>
      <w:r w:rsidRPr="008A5607">
        <w:rPr>
          <w:rFonts w:ascii="Calibri" w:hAnsi="Calibri" w:cs="Calibri"/>
          <w:sz w:val="22"/>
        </w:rPr>
        <w:t> </w:t>
      </w:r>
      <w:r w:rsidRPr="008A5607">
        <w:rPr>
          <w:rFonts w:ascii="Marianne" w:hAnsi="Marianne"/>
          <w:sz w:val="22"/>
        </w:rPr>
        <w:t xml:space="preserve">? </w:t>
      </w:r>
    </w:p>
    <w:p w:rsidR="00C076FE" w:rsidRPr="008A5607" w:rsidRDefault="00C076FE" w:rsidP="00C076FE">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C076FE">
      <w:pPr>
        <w:rPr>
          <w:rFonts w:ascii="Marianne" w:hAnsi="Marianne"/>
          <w:sz w:val="22"/>
        </w:rPr>
      </w:pPr>
    </w:p>
    <w:p w:rsidR="00C076FE" w:rsidRPr="008A5607" w:rsidRDefault="00C076FE"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la politique en question ainsi que la preuve de ce qu’elle est accessible en ligne aux utilisateurs</w:t>
      </w:r>
      <w:r w:rsidRPr="008A5607">
        <w:rPr>
          <w:rFonts w:ascii="Marianne" w:hAnsi="Marianne"/>
          <w:sz w:val="22"/>
        </w:rPr>
        <w:t>.</w:t>
      </w:r>
    </w:p>
    <w:p w:rsidR="00C076FE" w:rsidRPr="008A5607" w:rsidRDefault="00C076FE" w:rsidP="00C076FE">
      <w:pPr>
        <w:rPr>
          <w:rFonts w:ascii="Marianne" w:hAnsi="Marianne"/>
          <w:sz w:val="22"/>
        </w:rPr>
      </w:pPr>
    </w:p>
    <w:p w:rsidR="007369B8" w:rsidRPr="008A5607" w:rsidRDefault="007369B8" w:rsidP="00C076FE">
      <w:pPr>
        <w:rPr>
          <w:rFonts w:ascii="Marianne" w:hAnsi="Marianne"/>
          <w:sz w:val="22"/>
        </w:rPr>
      </w:pPr>
    </w:p>
    <w:p w:rsidR="00C076FE" w:rsidRPr="008A5607" w:rsidRDefault="007369B8"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w:t>
      </w:r>
      <w:r w:rsidR="00C076FE" w:rsidRPr="008A5607">
        <w:rPr>
          <w:rFonts w:ascii="Marianne" w:hAnsi="Marianne"/>
          <w:b/>
          <w:sz w:val="22"/>
        </w:rPr>
        <w:t>onfidentialité</w:t>
      </w:r>
    </w:p>
    <w:p w:rsidR="00C076FE" w:rsidRPr="008A5607" w:rsidRDefault="00C076FE" w:rsidP="00C076FE">
      <w:pPr>
        <w:rPr>
          <w:rFonts w:ascii="Marianne" w:hAnsi="Marianne"/>
          <w:sz w:val="22"/>
        </w:rPr>
      </w:pPr>
    </w:p>
    <w:p w:rsidR="00C076FE" w:rsidRPr="008A5607" w:rsidRDefault="00C076FE" w:rsidP="00C076FE">
      <w:pPr>
        <w:rPr>
          <w:rFonts w:ascii="Marianne" w:hAnsi="Marianne"/>
          <w:sz w:val="22"/>
        </w:rPr>
      </w:pPr>
      <w:r w:rsidRPr="008A5607">
        <w:rPr>
          <w:rFonts w:ascii="Marianne" w:hAnsi="Marianne"/>
          <w:sz w:val="22"/>
        </w:rPr>
        <w:t>Une politique de confidentialité appliquée par le service en ligne a-t-elle été établie</w:t>
      </w:r>
      <w:r w:rsidRPr="008A5607">
        <w:rPr>
          <w:rFonts w:ascii="Calibri" w:hAnsi="Calibri" w:cs="Calibri"/>
          <w:sz w:val="22"/>
        </w:rPr>
        <w:t> </w:t>
      </w:r>
      <w:r w:rsidRPr="008A5607">
        <w:rPr>
          <w:rFonts w:ascii="Marianne" w:hAnsi="Marianne"/>
          <w:sz w:val="22"/>
        </w:rPr>
        <w:t>?</w:t>
      </w:r>
    </w:p>
    <w:p w:rsidR="00C076FE" w:rsidRPr="008A5607" w:rsidRDefault="00C076FE" w:rsidP="00C076FE">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C076FE">
      <w:pPr>
        <w:rPr>
          <w:rFonts w:ascii="Marianne" w:hAnsi="Marianne"/>
          <w:sz w:val="22"/>
        </w:rPr>
      </w:pPr>
    </w:p>
    <w:p w:rsidR="00C076FE" w:rsidRPr="008A5607" w:rsidRDefault="00C076FE"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la politique en question accompagnée du formulaire d’accord des parties autorisant la divulgation des informations recueillies</w:t>
      </w:r>
      <w:r w:rsidRPr="008A5607">
        <w:rPr>
          <w:rFonts w:ascii="Marianne" w:hAnsi="Marianne"/>
          <w:sz w:val="22"/>
        </w:rPr>
        <w:t>.</w:t>
      </w:r>
    </w:p>
    <w:p w:rsidR="00C076FE" w:rsidRPr="008A5607" w:rsidRDefault="00C076FE" w:rsidP="00C076FE">
      <w:pPr>
        <w:rPr>
          <w:rFonts w:ascii="Marianne" w:hAnsi="Marianne"/>
          <w:sz w:val="22"/>
        </w:rPr>
      </w:pPr>
    </w:p>
    <w:p w:rsidR="00ED4712" w:rsidRPr="008A5607" w:rsidRDefault="00ED4712" w:rsidP="00C076FE">
      <w:pPr>
        <w:rPr>
          <w:rFonts w:ascii="Marianne" w:hAnsi="Marianne"/>
          <w:sz w:val="22"/>
        </w:rPr>
      </w:pPr>
    </w:p>
    <w:p w:rsidR="00ED4712" w:rsidRPr="008A5607" w:rsidRDefault="00ED4712" w:rsidP="00C076FE">
      <w:pPr>
        <w:rPr>
          <w:rFonts w:ascii="Marianne" w:hAnsi="Marianne"/>
          <w:sz w:val="22"/>
        </w:rPr>
      </w:pPr>
    </w:p>
    <w:p w:rsidR="007369B8" w:rsidRPr="008A5607" w:rsidRDefault="007369B8" w:rsidP="00C076FE">
      <w:pPr>
        <w:rPr>
          <w:rFonts w:ascii="Marianne" w:hAnsi="Marianne"/>
          <w:sz w:val="22"/>
        </w:rPr>
      </w:pPr>
    </w:p>
    <w:p w:rsidR="00C076FE" w:rsidRPr="008A5607" w:rsidRDefault="00C076FE"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Support de présentation</w:t>
      </w:r>
    </w:p>
    <w:p w:rsidR="00C076FE" w:rsidRPr="008A5607" w:rsidRDefault="00C076FE" w:rsidP="00C076FE">
      <w:pPr>
        <w:rPr>
          <w:rFonts w:ascii="Marianne" w:hAnsi="Marianne"/>
          <w:sz w:val="22"/>
        </w:rPr>
      </w:pPr>
    </w:p>
    <w:p w:rsidR="00C076FE" w:rsidRPr="008A5607" w:rsidRDefault="00C076FE" w:rsidP="00C076FE">
      <w:pPr>
        <w:rPr>
          <w:rFonts w:ascii="Marianne" w:hAnsi="Marianne"/>
          <w:sz w:val="22"/>
        </w:rPr>
      </w:pPr>
      <w:r w:rsidRPr="008A5607">
        <w:rPr>
          <w:rFonts w:ascii="Marianne" w:hAnsi="Marianne"/>
          <w:sz w:val="22"/>
        </w:rPr>
        <w:t>Un support de présentation des modalités de la réalisation de la médiation en ligne est-il proposé</w:t>
      </w:r>
      <w:r w:rsidRPr="008A5607">
        <w:rPr>
          <w:rFonts w:ascii="Calibri" w:hAnsi="Calibri" w:cs="Calibri"/>
          <w:sz w:val="22"/>
        </w:rPr>
        <w:t> </w:t>
      </w:r>
      <w:r w:rsidRPr="008A5607">
        <w:rPr>
          <w:rFonts w:ascii="Marianne" w:hAnsi="Marianne"/>
          <w:sz w:val="22"/>
        </w:rPr>
        <w:t xml:space="preserve">?   </w:t>
      </w:r>
      <w:r w:rsidR="00D05CD3"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C076FE">
      <w:pPr>
        <w:rPr>
          <w:rFonts w:ascii="Marianne" w:hAnsi="Marianne"/>
          <w:sz w:val="22"/>
        </w:rPr>
      </w:pPr>
    </w:p>
    <w:p w:rsidR="00D05CD3" w:rsidRPr="008A5607" w:rsidRDefault="00D05CD3"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le support de présentation des modalités de la réalisation de la médiation en ligne ainsi que la preuve de ce qu’il est accessible en ligne aux utilisateurs</w:t>
      </w:r>
      <w:r w:rsidRPr="008A5607">
        <w:rPr>
          <w:rFonts w:ascii="Marianne" w:hAnsi="Marianne"/>
          <w:sz w:val="22"/>
        </w:rPr>
        <w:t>.</w:t>
      </w:r>
    </w:p>
    <w:p w:rsidR="007369B8" w:rsidRPr="008A5607" w:rsidRDefault="007369B8" w:rsidP="00C076FE">
      <w:pPr>
        <w:rPr>
          <w:rFonts w:ascii="Marianne" w:hAnsi="Marianne"/>
          <w:sz w:val="22"/>
        </w:rPr>
      </w:pPr>
    </w:p>
    <w:p w:rsidR="00D05CD3" w:rsidRPr="008A5607" w:rsidRDefault="00D05CD3" w:rsidP="00C076FE">
      <w:pPr>
        <w:rPr>
          <w:rFonts w:ascii="Marianne" w:hAnsi="Marianne"/>
          <w:sz w:val="22"/>
        </w:rPr>
      </w:pPr>
    </w:p>
    <w:p w:rsidR="00D05CD3" w:rsidRPr="008A5607" w:rsidRDefault="00D05CD3" w:rsidP="00D05CD3">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Médiateurs travaillant au sein du service en ligne</w:t>
      </w:r>
    </w:p>
    <w:p w:rsidR="00D05CD3" w:rsidRPr="008A5607" w:rsidRDefault="00D05CD3" w:rsidP="00C076FE">
      <w:pPr>
        <w:rPr>
          <w:rFonts w:ascii="Marianne" w:hAnsi="Marianne"/>
          <w:sz w:val="22"/>
        </w:rPr>
      </w:pPr>
    </w:p>
    <w:p w:rsidR="00D05CD3" w:rsidRPr="008A5607" w:rsidRDefault="00D05CD3" w:rsidP="00C076FE">
      <w:pPr>
        <w:rPr>
          <w:rFonts w:ascii="Marianne" w:hAnsi="Marianne"/>
          <w:sz w:val="22"/>
        </w:rPr>
      </w:pPr>
      <w:r w:rsidRPr="008A5607">
        <w:rPr>
          <w:rFonts w:ascii="Marianne" w:hAnsi="Marianne"/>
          <w:sz w:val="22"/>
        </w:rPr>
        <w:t>Présence de médiateurs personnes physiques travaillant au sein du service en ligne</w:t>
      </w:r>
      <w:r w:rsidRPr="008A5607">
        <w:rPr>
          <w:rFonts w:ascii="Calibri" w:hAnsi="Calibri" w:cs="Calibri"/>
          <w:sz w:val="22"/>
        </w:rPr>
        <w:t> </w:t>
      </w:r>
      <w:r w:rsidRPr="008A5607">
        <w:rPr>
          <w:rFonts w:ascii="Marianne" w:hAnsi="Marianne"/>
          <w:sz w:val="22"/>
        </w:rPr>
        <w:t xml:space="preserve">: </w:t>
      </w:r>
    </w:p>
    <w:p w:rsidR="00D05CD3" w:rsidRPr="008A5607" w:rsidRDefault="00D05CD3" w:rsidP="00D05CD3">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C076FE" w:rsidRPr="008A5607" w:rsidRDefault="00C076FE" w:rsidP="00C076FE">
      <w:pPr>
        <w:rPr>
          <w:rFonts w:ascii="Marianne" w:hAnsi="Marianne"/>
          <w:sz w:val="22"/>
        </w:rPr>
      </w:pPr>
    </w:p>
    <w:p w:rsidR="00D05CD3" w:rsidRPr="008A5607" w:rsidRDefault="00D05CD3" w:rsidP="00C076FE">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61312" behindDoc="0" locked="0" layoutInCell="1" allowOverlap="1" wp14:anchorId="30E61818" wp14:editId="06372FCE">
                <wp:simplePos x="0" y="0"/>
                <wp:positionH relativeFrom="column">
                  <wp:posOffset>2821599</wp:posOffset>
                </wp:positionH>
                <wp:positionV relativeFrom="paragraph">
                  <wp:posOffset>201058</wp:posOffset>
                </wp:positionV>
                <wp:extent cx="3050245" cy="21265"/>
                <wp:effectExtent l="0" t="0" r="36195" b="36195"/>
                <wp:wrapNone/>
                <wp:docPr id="38" name="Connecteur droit 38"/>
                <wp:cNvGraphicFramePr/>
                <a:graphic xmlns:a="http://schemas.openxmlformats.org/drawingml/2006/main">
                  <a:graphicData uri="http://schemas.microsoft.com/office/word/2010/wordprocessingShape">
                    <wps:wsp>
                      <wps:cNvCnPr/>
                      <wps:spPr>
                        <a:xfrm flipV="1">
                          <a:off x="0" y="0"/>
                          <a:ext cx="3050245" cy="2126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6CC88" id="Connecteur droit 3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15.8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" strokecolor="#cfcdcd [2894]" strokeweight=".5pt">
                <v:stroke joinstyle="miter"/>
              </v:line>
            </w:pict>
          </mc:Fallback>
        </mc:AlternateContent>
      </w:r>
      <w:r w:rsidRPr="008A5607">
        <w:rPr>
          <w:rFonts w:ascii="Marianne" w:hAnsi="Marianne"/>
          <w:sz w:val="22"/>
        </w:rPr>
        <w:t>Nombre de médiateurs personnes physiques</w:t>
      </w:r>
      <w:r w:rsidRPr="008A5607">
        <w:rPr>
          <w:rFonts w:ascii="Calibri" w:hAnsi="Calibri" w:cs="Calibri"/>
          <w:sz w:val="22"/>
        </w:rPr>
        <w:t> </w:t>
      </w:r>
      <w:r w:rsidRPr="008A5607">
        <w:rPr>
          <w:rFonts w:ascii="Marianne" w:hAnsi="Marianne"/>
          <w:sz w:val="22"/>
        </w:rPr>
        <w:t xml:space="preserve">: </w:t>
      </w:r>
    </w:p>
    <w:p w:rsidR="00D05CD3" w:rsidRPr="008A5607" w:rsidRDefault="00D05CD3" w:rsidP="00C076FE">
      <w:pPr>
        <w:rPr>
          <w:rFonts w:ascii="Marianne" w:hAnsi="Marianne"/>
          <w:sz w:val="22"/>
        </w:rPr>
      </w:pPr>
    </w:p>
    <w:p w:rsidR="00D05CD3" w:rsidRPr="008A5607" w:rsidRDefault="00D05CD3"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tout document justifiant la présence de médiateurs personnes physiques travaillant au sein du service en ligne (contrat de travail et registre du personnel)</w:t>
      </w:r>
      <w:r w:rsidRPr="008A5607">
        <w:rPr>
          <w:rFonts w:ascii="Marianne" w:hAnsi="Marianne"/>
          <w:sz w:val="22"/>
        </w:rPr>
        <w:t>.</w:t>
      </w:r>
    </w:p>
    <w:p w:rsidR="007369B8" w:rsidRPr="008A5607" w:rsidRDefault="007369B8" w:rsidP="00C076FE">
      <w:pPr>
        <w:rPr>
          <w:rFonts w:ascii="Marianne" w:hAnsi="Marianne"/>
          <w:sz w:val="22"/>
        </w:rPr>
      </w:pPr>
    </w:p>
    <w:p w:rsidR="007369B8" w:rsidRPr="008A5607" w:rsidRDefault="007369B8" w:rsidP="00C076FE">
      <w:pPr>
        <w:rPr>
          <w:rFonts w:ascii="Marianne" w:hAnsi="Marianne"/>
          <w:sz w:val="22"/>
        </w:rPr>
      </w:pPr>
    </w:p>
    <w:p w:rsidR="00D05CD3" w:rsidRPr="008A5607" w:rsidRDefault="007369B8" w:rsidP="007369B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Traitements algorithmiques ou automatisés de données à caractère personnel</w:t>
      </w:r>
    </w:p>
    <w:p w:rsidR="007369B8" w:rsidRPr="008A5607" w:rsidRDefault="007369B8" w:rsidP="00C076FE">
      <w:pPr>
        <w:rPr>
          <w:rFonts w:ascii="Marianne" w:hAnsi="Marianne"/>
          <w:sz w:val="22"/>
        </w:rPr>
      </w:pPr>
    </w:p>
    <w:p w:rsidR="007369B8" w:rsidRPr="008A5607" w:rsidRDefault="007369B8" w:rsidP="007369B8">
      <w:pPr>
        <w:rPr>
          <w:rFonts w:ascii="Marianne" w:hAnsi="Marianne"/>
          <w:sz w:val="22"/>
        </w:rPr>
      </w:pPr>
      <w:r w:rsidRPr="008A5607">
        <w:rPr>
          <w:rFonts w:ascii="Marianne" w:hAnsi="Marianne"/>
          <w:sz w:val="22"/>
        </w:rPr>
        <w:t xml:space="preserve">Une politique d’utilisation du ou des traitements algorithmiques ou automatisés de données à caractère personnel a-t-elle été mise en place précisant la finalité des traitements utilisés ?      </w:t>
      </w:r>
    </w:p>
    <w:p w:rsidR="007369B8" w:rsidRPr="008A5607" w:rsidRDefault="007369B8" w:rsidP="007369B8">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7369B8">
      <w:pPr>
        <w:rPr>
          <w:rFonts w:ascii="Marianne" w:hAnsi="Marianne"/>
          <w:sz w:val="22"/>
        </w:rPr>
      </w:pPr>
    </w:p>
    <w:p w:rsidR="007369B8" w:rsidRPr="008A5607" w:rsidRDefault="007369B8" w:rsidP="007369B8">
      <w:pPr>
        <w:rPr>
          <w:rFonts w:ascii="Marianne" w:hAnsi="Marianne"/>
          <w:sz w:val="22"/>
        </w:rPr>
      </w:pPr>
      <w:r w:rsidRPr="008A5607">
        <w:rPr>
          <w:rFonts w:ascii="Marianne" w:hAnsi="Marianne"/>
          <w:sz w:val="22"/>
        </w:rPr>
        <w:t xml:space="preserve">→ </w:t>
      </w:r>
      <w:r w:rsidRPr="008A5607">
        <w:rPr>
          <w:rFonts w:ascii="Marianne" w:hAnsi="Marianne"/>
          <w:i/>
          <w:sz w:val="22"/>
        </w:rPr>
        <w:t>Joindre la preuve de l’établissement de cette politique</w:t>
      </w:r>
      <w:r w:rsidRPr="008A5607">
        <w:rPr>
          <w:rFonts w:ascii="Marianne" w:hAnsi="Marianne"/>
          <w:sz w:val="22"/>
        </w:rPr>
        <w:t>.</w:t>
      </w:r>
    </w:p>
    <w:p w:rsidR="00AB42FE" w:rsidRPr="008A5607" w:rsidRDefault="00AB42FE" w:rsidP="007369B8">
      <w:pPr>
        <w:rPr>
          <w:rFonts w:ascii="Marianne" w:hAnsi="Marianne"/>
          <w:sz w:val="22"/>
        </w:rPr>
      </w:pPr>
    </w:p>
    <w:p w:rsidR="007369B8" w:rsidRPr="008A5607" w:rsidRDefault="007369B8" w:rsidP="007369B8">
      <w:pPr>
        <w:rPr>
          <w:rFonts w:ascii="Marianne" w:hAnsi="Marianne"/>
          <w:sz w:val="22"/>
        </w:rPr>
      </w:pPr>
    </w:p>
    <w:p w:rsidR="007369B8" w:rsidRPr="008A5607" w:rsidRDefault="007369B8" w:rsidP="007369B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Consentement de l’utilisateur</w:t>
      </w:r>
    </w:p>
    <w:p w:rsidR="007369B8" w:rsidRPr="008A5607" w:rsidRDefault="007369B8" w:rsidP="007369B8">
      <w:pPr>
        <w:rPr>
          <w:rFonts w:ascii="Marianne" w:hAnsi="Marianne"/>
          <w:sz w:val="22"/>
        </w:rPr>
      </w:pPr>
    </w:p>
    <w:p w:rsidR="007369B8" w:rsidRPr="008A5607" w:rsidRDefault="007369B8" w:rsidP="007369B8">
      <w:pPr>
        <w:rPr>
          <w:rFonts w:ascii="Marianne" w:hAnsi="Marianne"/>
          <w:sz w:val="22"/>
        </w:rPr>
      </w:pPr>
      <w:r w:rsidRPr="008A5607">
        <w:rPr>
          <w:rFonts w:ascii="Marianne" w:hAnsi="Marianne"/>
          <w:sz w:val="22"/>
        </w:rPr>
        <w:t>Le consentement de l’utilisateur est-il recueilli</w:t>
      </w:r>
      <w:r w:rsidRPr="008A5607">
        <w:rPr>
          <w:rFonts w:ascii="Calibri" w:hAnsi="Calibri" w:cs="Calibri"/>
          <w:sz w:val="22"/>
        </w:rPr>
        <w:t> </w:t>
      </w:r>
      <w:r w:rsidRPr="008A5607">
        <w:rPr>
          <w:rFonts w:ascii="Marianne" w:hAnsi="Marianne"/>
          <w:sz w:val="22"/>
        </w:rPr>
        <w:t>avant l</w:t>
      </w:r>
      <w:r w:rsidRPr="008A5607">
        <w:rPr>
          <w:rFonts w:ascii="Marianne" w:hAnsi="Marianne" w:cs="Marianne"/>
          <w:sz w:val="22"/>
        </w:rPr>
        <w:t>’</w:t>
      </w:r>
      <w:r w:rsidRPr="008A5607">
        <w:rPr>
          <w:rFonts w:ascii="Marianne" w:hAnsi="Marianne"/>
          <w:sz w:val="22"/>
        </w:rPr>
        <w:t>utilisation d</w:t>
      </w:r>
      <w:r w:rsidRPr="008A5607">
        <w:rPr>
          <w:rFonts w:ascii="Marianne" w:hAnsi="Marianne" w:cs="Marianne"/>
          <w:sz w:val="22"/>
        </w:rPr>
        <w:t>’</w:t>
      </w:r>
      <w:r w:rsidRPr="008A5607">
        <w:rPr>
          <w:rFonts w:ascii="Marianne" w:hAnsi="Marianne"/>
          <w:sz w:val="22"/>
        </w:rPr>
        <w:t>un traitement algorithmique ou automatis</w:t>
      </w:r>
      <w:r w:rsidRPr="008A5607">
        <w:rPr>
          <w:rFonts w:ascii="Marianne" w:hAnsi="Marianne" w:cs="Marianne"/>
          <w:sz w:val="22"/>
        </w:rPr>
        <w:t>é</w:t>
      </w:r>
      <w:r w:rsidRPr="008A5607">
        <w:rPr>
          <w:rFonts w:ascii="Marianne" w:hAnsi="Marianne"/>
          <w:sz w:val="22"/>
        </w:rPr>
        <w:t xml:space="preserve"> de donn</w:t>
      </w:r>
      <w:r w:rsidRPr="008A5607">
        <w:rPr>
          <w:rFonts w:ascii="Marianne" w:hAnsi="Marianne" w:cs="Marianne"/>
          <w:sz w:val="22"/>
        </w:rPr>
        <w:t>é</w:t>
      </w:r>
      <w:r w:rsidRPr="008A5607">
        <w:rPr>
          <w:rFonts w:ascii="Marianne" w:hAnsi="Marianne"/>
          <w:sz w:val="22"/>
        </w:rPr>
        <w:t xml:space="preserve">es </w:t>
      </w:r>
      <w:r w:rsidRPr="008A5607">
        <w:rPr>
          <w:rFonts w:ascii="Marianne" w:hAnsi="Marianne" w:cs="Marianne"/>
          <w:sz w:val="22"/>
        </w:rPr>
        <w:t>à</w:t>
      </w:r>
      <w:r w:rsidRPr="008A5607">
        <w:rPr>
          <w:rFonts w:ascii="Marianne" w:hAnsi="Marianne"/>
          <w:sz w:val="22"/>
        </w:rPr>
        <w:t xml:space="preserve"> caract</w:t>
      </w:r>
      <w:r w:rsidRPr="008A5607">
        <w:rPr>
          <w:rFonts w:ascii="Marianne" w:hAnsi="Marianne" w:cs="Marianne"/>
          <w:sz w:val="22"/>
        </w:rPr>
        <w:t>è</w:t>
      </w:r>
      <w:r w:rsidRPr="008A5607">
        <w:rPr>
          <w:rFonts w:ascii="Marianne" w:hAnsi="Marianne"/>
          <w:sz w:val="22"/>
        </w:rPr>
        <w:t xml:space="preserve">re personnel? </w:t>
      </w:r>
    </w:p>
    <w:p w:rsidR="007369B8" w:rsidRPr="008A5607" w:rsidRDefault="007369B8" w:rsidP="007369B8">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7369B8" w:rsidRPr="008A5607" w:rsidRDefault="007369B8" w:rsidP="007369B8">
      <w:pPr>
        <w:rPr>
          <w:rFonts w:ascii="Marianne" w:hAnsi="Marianne"/>
          <w:sz w:val="22"/>
        </w:rPr>
      </w:pPr>
    </w:p>
    <w:p w:rsidR="007369B8" w:rsidRPr="008A5607" w:rsidRDefault="007369B8" w:rsidP="007369B8">
      <w:pPr>
        <w:rPr>
          <w:rFonts w:ascii="Marianne" w:hAnsi="Marianne"/>
          <w:sz w:val="22"/>
        </w:rPr>
      </w:pPr>
      <w:r w:rsidRPr="008A5607">
        <w:rPr>
          <w:rFonts w:ascii="Marianne" w:hAnsi="Marianne"/>
          <w:sz w:val="22"/>
        </w:rPr>
        <w:t>→ Joindre la preuve du recueil du consentement éclairé de l’utilisateur avant l’utilisation d’un traitement algorithmique ou automatisé de données à caractère personnel.</w:t>
      </w:r>
    </w:p>
    <w:p w:rsidR="007369B8" w:rsidRPr="008A5607" w:rsidRDefault="007369B8" w:rsidP="007369B8">
      <w:pPr>
        <w:rPr>
          <w:rFonts w:ascii="Marianne" w:hAnsi="Marianne"/>
          <w:sz w:val="22"/>
        </w:rPr>
      </w:pPr>
    </w:p>
    <w:p w:rsidR="00AB42FE" w:rsidRDefault="00AB42FE" w:rsidP="007369B8">
      <w:pPr>
        <w:rPr>
          <w:rFonts w:ascii="Marianne" w:hAnsi="Marianne"/>
          <w:sz w:val="22"/>
        </w:rPr>
      </w:pPr>
    </w:p>
    <w:p w:rsidR="007B667F" w:rsidRPr="008A5607" w:rsidRDefault="007B667F" w:rsidP="007369B8">
      <w:pPr>
        <w:rPr>
          <w:rFonts w:ascii="Marianne" w:hAnsi="Marianne"/>
          <w:sz w:val="22"/>
        </w:rPr>
      </w:pPr>
    </w:p>
    <w:p w:rsidR="007369B8" w:rsidRPr="008A5607" w:rsidRDefault="007369B8" w:rsidP="00AB42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lastRenderedPageBreak/>
        <w:t>Responsable de traitement</w:t>
      </w:r>
    </w:p>
    <w:p w:rsidR="00AB42FE" w:rsidRPr="008A5607" w:rsidRDefault="00AB42FE" w:rsidP="007369B8">
      <w:pPr>
        <w:rPr>
          <w:rFonts w:ascii="Marianne" w:hAnsi="Marianne"/>
          <w:sz w:val="22"/>
        </w:rPr>
      </w:pPr>
    </w:p>
    <w:p w:rsidR="00015120" w:rsidRPr="008A5607" w:rsidRDefault="00015120" w:rsidP="00015120">
      <w:pPr>
        <w:rPr>
          <w:rFonts w:ascii="Marianne" w:hAnsi="Marianne"/>
          <w:sz w:val="22"/>
        </w:rPr>
      </w:pPr>
      <w:r w:rsidRPr="008A5607">
        <w:rPr>
          <w:rFonts w:ascii="Marianne" w:hAnsi="Marianne"/>
          <w:sz w:val="22"/>
        </w:rPr>
        <w:t>Dénomination</w:t>
      </w:r>
      <w:r w:rsidRPr="008A5607">
        <w:rPr>
          <w:rFonts w:ascii="Calibri" w:hAnsi="Calibri" w:cs="Calibri"/>
          <w:sz w:val="22"/>
        </w:rPr>
        <w:t> </w:t>
      </w:r>
      <w:r w:rsidRPr="008A5607">
        <w:rPr>
          <w:rFonts w:ascii="Marianne" w:hAnsi="Marianne"/>
          <w:sz w:val="22"/>
        </w:rPr>
        <w:t xml:space="preserve">: </w:t>
      </w:r>
    </w:p>
    <w:p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8480" behindDoc="0" locked="0" layoutInCell="1" allowOverlap="1" wp14:anchorId="5DF4D187" wp14:editId="14171B6F">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B0CD0"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rsidR="00AB42FE" w:rsidRPr="008A5607" w:rsidRDefault="00AB42FE" w:rsidP="007369B8">
      <w:pPr>
        <w:rPr>
          <w:rFonts w:ascii="Marianne" w:hAnsi="Marianne"/>
          <w:sz w:val="22"/>
        </w:rPr>
      </w:pPr>
    </w:p>
    <w:p w:rsidR="00015120" w:rsidRPr="008A5607" w:rsidRDefault="00AB42FE" w:rsidP="00015120">
      <w:pPr>
        <w:rPr>
          <w:rFonts w:ascii="Marianne" w:hAnsi="Marianne"/>
          <w:sz w:val="22"/>
        </w:rPr>
      </w:pPr>
      <w:r w:rsidRPr="008A5607">
        <w:rPr>
          <w:rFonts w:ascii="Marianne" w:hAnsi="Marianne"/>
          <w:sz w:val="22"/>
        </w:rPr>
        <w:t>Adresse</w:t>
      </w:r>
      <w:r w:rsidRPr="008A5607">
        <w:rPr>
          <w:rFonts w:ascii="Calibri" w:hAnsi="Calibri" w:cs="Calibri"/>
          <w:sz w:val="22"/>
        </w:rPr>
        <w:t> </w:t>
      </w:r>
      <w:r w:rsidRPr="008A5607">
        <w:rPr>
          <w:rFonts w:ascii="Marianne" w:hAnsi="Marianne"/>
          <w:sz w:val="22"/>
        </w:rPr>
        <w:t>:</w:t>
      </w:r>
      <w:r w:rsidR="00015120" w:rsidRPr="008A5607">
        <w:rPr>
          <w:rFonts w:ascii="Marianne" w:hAnsi="Marianne"/>
          <w:sz w:val="22"/>
        </w:rPr>
        <w:t xml:space="preserve"> </w:t>
      </w:r>
    </w:p>
    <w:p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5408" behindDoc="0" locked="0" layoutInCell="1" allowOverlap="1" wp14:anchorId="1ED55AD1" wp14:editId="7A09C423">
                <wp:simplePos x="0" y="0"/>
                <wp:positionH relativeFrom="column">
                  <wp:posOffset>588764</wp:posOffset>
                </wp:positionH>
                <wp:positionV relativeFrom="paragraph">
                  <wp:posOffset>11696</wp:posOffset>
                </wp:positionV>
                <wp:extent cx="5231086" cy="0"/>
                <wp:effectExtent l="0" t="0" r="27305" b="19050"/>
                <wp:wrapNone/>
                <wp:docPr id="8" name="Connecteur droit 8"/>
                <wp:cNvGraphicFramePr/>
                <a:graphic xmlns:a="http://schemas.openxmlformats.org/drawingml/2006/main">
                  <a:graphicData uri="http://schemas.microsoft.com/office/word/2010/wordprocessingShape">
                    <wps:wsp>
                      <wps:cNvCnPr/>
                      <wps:spPr>
                        <a:xfrm>
                          <a:off x="0" y="0"/>
                          <a:ext cx="523108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464E09" id="Connecteur droit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9pt" to="45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" strokecolor="#cfcdcd [2894]" strokeweight=".5pt">
                <v:stroke joinstyle="miter"/>
              </v:line>
            </w:pict>
          </mc:Fallback>
        </mc:AlternateContent>
      </w:r>
    </w:p>
    <w:p w:rsidR="00015120" w:rsidRPr="008A5607" w:rsidRDefault="00015120" w:rsidP="00015120">
      <w:pPr>
        <w:tabs>
          <w:tab w:val="left" w:pos="5475"/>
        </w:tabs>
        <w:rPr>
          <w:rFonts w:ascii="Marianne" w:hAnsi="Marianne"/>
          <w:sz w:val="22"/>
        </w:rPr>
      </w:pPr>
    </w:p>
    <w:p w:rsidR="00AB42FE"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6432" behindDoc="0" locked="0" layoutInCell="1" allowOverlap="1" wp14:anchorId="63B6661A" wp14:editId="6777E928">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1E52E" id="Connecteur droit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rsidR="00015120" w:rsidRPr="008A5607" w:rsidRDefault="00015120" w:rsidP="00015120">
      <w:pPr>
        <w:tabs>
          <w:tab w:val="left" w:pos="5475"/>
        </w:tabs>
        <w:rPr>
          <w:rFonts w:ascii="Marianne" w:hAnsi="Marianne"/>
          <w:sz w:val="22"/>
        </w:rPr>
      </w:pPr>
    </w:p>
    <w:p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3360" behindDoc="0" locked="0" layoutInCell="1" allowOverlap="1" wp14:anchorId="10E1A6ED" wp14:editId="3BCD85CC">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EF6A1" id="Connecteur droit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8A5607">
        <w:rPr>
          <w:rFonts w:ascii="Marianne" w:hAnsi="Marianne"/>
          <w:sz w:val="22"/>
        </w:rPr>
        <w:t>Courriel</w:t>
      </w:r>
      <w:r w:rsidRPr="008A5607">
        <w:rPr>
          <w:rFonts w:ascii="Calibri" w:hAnsi="Calibri" w:cs="Calibri"/>
          <w:sz w:val="22"/>
        </w:rPr>
        <w:t> </w:t>
      </w:r>
      <w:r w:rsidRPr="008A5607">
        <w:rPr>
          <w:rFonts w:ascii="Marianne" w:hAnsi="Marianne"/>
          <w:sz w:val="22"/>
        </w:rPr>
        <w:t xml:space="preserve">: </w:t>
      </w:r>
    </w:p>
    <w:p w:rsidR="00015120" w:rsidRPr="008A5607" w:rsidRDefault="00015120" w:rsidP="007369B8">
      <w:pPr>
        <w:rPr>
          <w:rFonts w:ascii="Marianne" w:hAnsi="Marianne"/>
          <w:sz w:val="22"/>
        </w:rPr>
      </w:pPr>
    </w:p>
    <w:p w:rsidR="007369B8" w:rsidRPr="008A5607" w:rsidRDefault="007369B8" w:rsidP="007369B8">
      <w:pPr>
        <w:rPr>
          <w:rFonts w:ascii="Marianne" w:hAnsi="Marianne"/>
          <w:sz w:val="22"/>
        </w:rPr>
      </w:pPr>
    </w:p>
    <w:p w:rsidR="007369B8" w:rsidRPr="008A5607" w:rsidRDefault="00015120" w:rsidP="007369B8">
      <w:pPr>
        <w:rPr>
          <w:rFonts w:ascii="Marianne" w:hAnsi="Marianne"/>
          <w:sz w:val="22"/>
        </w:rPr>
      </w:pPr>
      <w:r w:rsidRPr="008A5607">
        <w:rPr>
          <w:rFonts w:ascii="Marianne" w:hAnsi="Marianne"/>
          <w:sz w:val="22"/>
        </w:rPr>
        <w:t xml:space="preserve">→ </w:t>
      </w:r>
      <w:r w:rsidRPr="008A5607">
        <w:rPr>
          <w:rFonts w:ascii="Marianne" w:hAnsi="Marianne"/>
          <w:i/>
          <w:sz w:val="22"/>
        </w:rPr>
        <w:t>Joindre tout document utile supplémentaire concernant les coordonnées du responsable de traitement et la preuve de leur accessibilité en ligne</w:t>
      </w:r>
      <w:r w:rsidRPr="008A5607">
        <w:rPr>
          <w:rFonts w:ascii="Marianne" w:hAnsi="Marianne"/>
          <w:sz w:val="22"/>
        </w:rPr>
        <w:t xml:space="preserve">. </w:t>
      </w:r>
    </w:p>
    <w:p w:rsidR="00554248" w:rsidRPr="008A5607" w:rsidRDefault="00554248" w:rsidP="007369B8">
      <w:pPr>
        <w:rPr>
          <w:rFonts w:ascii="Marianne" w:hAnsi="Marianne"/>
          <w:sz w:val="22"/>
        </w:rPr>
      </w:pPr>
    </w:p>
    <w:p w:rsidR="00554248" w:rsidRPr="008A5607" w:rsidRDefault="00554248" w:rsidP="007369B8">
      <w:pPr>
        <w:rPr>
          <w:rFonts w:ascii="Marianne" w:hAnsi="Marianne"/>
          <w:sz w:val="22"/>
        </w:rPr>
      </w:pPr>
    </w:p>
    <w:p w:rsidR="00FA7FDE" w:rsidRPr="008A5607" w:rsidRDefault="00FA7FDE" w:rsidP="007369B8">
      <w:pPr>
        <w:rPr>
          <w:rFonts w:ascii="Marianne" w:hAnsi="Marianne"/>
          <w:sz w:val="22"/>
        </w:rPr>
      </w:pPr>
    </w:p>
    <w:p w:rsidR="00FA7FDE" w:rsidRPr="008A5607" w:rsidRDefault="00FA7FDE" w:rsidP="0055424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Certification</w:t>
      </w:r>
    </w:p>
    <w:p w:rsidR="00FA7FDE" w:rsidRPr="008A5607" w:rsidRDefault="00FA7FDE" w:rsidP="007369B8">
      <w:pPr>
        <w:rPr>
          <w:rFonts w:ascii="Marianne" w:hAnsi="Marianne"/>
          <w:sz w:val="22"/>
        </w:rPr>
      </w:pPr>
    </w:p>
    <w:p w:rsidR="007369B8" w:rsidRPr="008A5607" w:rsidRDefault="00554248" w:rsidP="00C076FE">
      <w:pPr>
        <w:rPr>
          <w:rFonts w:ascii="Marianne" w:hAnsi="Marianne"/>
          <w:sz w:val="22"/>
        </w:rPr>
      </w:pPr>
      <w:r w:rsidRPr="008A5607">
        <w:rPr>
          <w:rFonts w:ascii="Marianne" w:hAnsi="Marianne"/>
          <w:sz w:val="22"/>
        </w:rPr>
        <w:t xml:space="preserve">Le service en ligne </w:t>
      </w:r>
      <w:proofErr w:type="spellStart"/>
      <w:r w:rsidRPr="008A5607">
        <w:rPr>
          <w:rFonts w:ascii="Marianne" w:hAnsi="Marianne"/>
          <w:sz w:val="22"/>
        </w:rPr>
        <w:t>a-t-il</w:t>
      </w:r>
      <w:proofErr w:type="spellEnd"/>
      <w:r w:rsidRPr="008A5607">
        <w:rPr>
          <w:rFonts w:ascii="Marianne" w:hAnsi="Marianne"/>
          <w:sz w:val="22"/>
        </w:rPr>
        <w:t xml:space="preserve"> été certifié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554248" w:rsidRPr="008A5607" w:rsidRDefault="00554248" w:rsidP="00C076FE">
      <w:pPr>
        <w:rPr>
          <w:rFonts w:ascii="Marianne" w:hAnsi="Marianne"/>
          <w:sz w:val="22"/>
        </w:rPr>
      </w:pPr>
    </w:p>
    <w:p w:rsidR="00117848" w:rsidRPr="008A5607" w:rsidRDefault="00117848" w:rsidP="00117848">
      <w:pPr>
        <w:rPr>
          <w:rFonts w:ascii="Marianne" w:hAnsi="Marianne"/>
          <w:sz w:val="22"/>
        </w:rPr>
      </w:pPr>
      <w:r w:rsidRPr="008A5607">
        <w:rPr>
          <w:rFonts w:ascii="Marianne" w:hAnsi="Marianne"/>
          <w:sz w:val="22"/>
        </w:rPr>
        <w:t>Indiquer l’organisme certificateur</w:t>
      </w:r>
      <w:r w:rsidRPr="008A5607">
        <w:rPr>
          <w:rFonts w:ascii="Calibri" w:hAnsi="Calibri" w:cs="Calibri"/>
          <w:sz w:val="22"/>
        </w:rPr>
        <w:t> </w:t>
      </w:r>
      <w:r w:rsidRPr="008A5607">
        <w:rPr>
          <w:rFonts w:ascii="Marianne" w:hAnsi="Marianne"/>
          <w:sz w:val="22"/>
        </w:rPr>
        <w:t xml:space="preserve">: </w:t>
      </w:r>
    </w:p>
    <w:p w:rsidR="00117848" w:rsidRPr="008A5607" w:rsidRDefault="00117848" w:rsidP="00117848">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70528" behindDoc="0" locked="0" layoutInCell="1" allowOverlap="1" wp14:anchorId="10485045" wp14:editId="413C1DB0">
                <wp:simplePos x="0" y="0"/>
                <wp:positionH relativeFrom="column">
                  <wp:posOffset>2279340</wp:posOffset>
                </wp:positionH>
                <wp:positionV relativeFrom="paragraph">
                  <wp:posOffset>22033</wp:posOffset>
                </wp:positionV>
                <wp:extent cx="3592062" cy="0"/>
                <wp:effectExtent l="0" t="0" r="27940" b="19050"/>
                <wp:wrapNone/>
                <wp:docPr id="1" name="Connecteur droit 1"/>
                <wp:cNvGraphicFramePr/>
                <a:graphic xmlns:a="http://schemas.openxmlformats.org/drawingml/2006/main">
                  <a:graphicData uri="http://schemas.microsoft.com/office/word/2010/wordprocessingShape">
                    <wps:wsp>
                      <wps:cNvCnPr/>
                      <wps:spPr>
                        <a:xfrm flipV="1">
                          <a:off x="0" y="0"/>
                          <a:ext cx="359206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04C5F" id="Connecteur droit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" strokecolor="#cfcdcd [2894]" strokeweight=".5pt">
                <v:stroke joinstyle="miter"/>
              </v:line>
            </w:pict>
          </mc:Fallback>
        </mc:AlternateContent>
      </w:r>
    </w:p>
    <w:p w:rsidR="00117848" w:rsidRPr="008A5607" w:rsidRDefault="00117848" w:rsidP="00C076FE">
      <w:pPr>
        <w:rPr>
          <w:rFonts w:ascii="Marianne" w:hAnsi="Marianne"/>
          <w:sz w:val="22"/>
        </w:rPr>
      </w:pPr>
      <w:r w:rsidRPr="008A5607">
        <w:rPr>
          <w:rFonts w:ascii="Marianne" w:hAnsi="Marianne"/>
          <w:sz w:val="22"/>
        </w:rPr>
        <w:t xml:space="preserve">Un audit </w:t>
      </w:r>
      <w:proofErr w:type="spellStart"/>
      <w:r w:rsidRPr="008A5607">
        <w:rPr>
          <w:rFonts w:ascii="Marianne" w:hAnsi="Marianne"/>
          <w:sz w:val="22"/>
        </w:rPr>
        <w:t>a-t-il</w:t>
      </w:r>
      <w:proofErr w:type="spellEnd"/>
      <w:r w:rsidRPr="008A5607">
        <w:rPr>
          <w:rFonts w:ascii="Marianne" w:hAnsi="Marianne"/>
          <w:sz w:val="22"/>
        </w:rPr>
        <w:t xml:space="preserve"> déjà été réalisé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rsidR="00117848" w:rsidRPr="008A5607" w:rsidRDefault="00117848" w:rsidP="00C076FE">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72576" behindDoc="0" locked="0" layoutInCell="1" allowOverlap="1" wp14:anchorId="7F4160C0" wp14:editId="0A2997DF">
                <wp:simplePos x="0" y="0"/>
                <wp:positionH relativeFrom="column">
                  <wp:posOffset>1469332</wp:posOffset>
                </wp:positionH>
                <wp:positionV relativeFrom="paragraph">
                  <wp:posOffset>223826</wp:posOffset>
                </wp:positionV>
                <wp:extent cx="2565070" cy="0"/>
                <wp:effectExtent l="0" t="0" r="26035" b="19050"/>
                <wp:wrapNone/>
                <wp:docPr id="2" name="Connecteur droit 2"/>
                <wp:cNvGraphicFramePr/>
                <a:graphic xmlns:a="http://schemas.openxmlformats.org/drawingml/2006/main">
                  <a:graphicData uri="http://schemas.microsoft.com/office/word/2010/wordprocessingShape">
                    <wps:wsp>
                      <wps:cNvCnPr/>
                      <wps:spPr>
                        <a:xfrm>
                          <a:off x="0" y="0"/>
                          <a:ext cx="25650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64678" id="Connecteur droit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7.6pt" to="317.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" strokecolor="#cfcdcd [2894]" strokeweight=".5pt">
                <v:stroke joinstyle="miter"/>
              </v:line>
            </w:pict>
          </mc:Fallback>
        </mc:AlternateContent>
      </w:r>
      <w:r w:rsidRPr="008A5607">
        <w:rPr>
          <w:rFonts w:ascii="Marianne" w:hAnsi="Marianne"/>
          <w:sz w:val="22"/>
        </w:rPr>
        <w:t>Si oui, indiquer la date</w:t>
      </w:r>
      <w:r w:rsidRPr="008A5607">
        <w:rPr>
          <w:rFonts w:ascii="Calibri" w:hAnsi="Calibri" w:cs="Calibri"/>
          <w:sz w:val="22"/>
        </w:rPr>
        <w:t> </w:t>
      </w:r>
      <w:r w:rsidRPr="008A5607">
        <w:rPr>
          <w:rFonts w:ascii="Marianne" w:hAnsi="Marianne"/>
          <w:sz w:val="22"/>
        </w:rPr>
        <w:t xml:space="preserve">: </w:t>
      </w:r>
    </w:p>
    <w:p w:rsidR="00047FDC" w:rsidRPr="008A5607" w:rsidRDefault="00047FDC" w:rsidP="00C076FE">
      <w:pPr>
        <w:rPr>
          <w:rFonts w:ascii="Marianne" w:hAnsi="Marianne"/>
          <w:sz w:val="22"/>
        </w:rPr>
      </w:pPr>
    </w:p>
    <w:p w:rsidR="00047FDC" w:rsidRPr="008A5607" w:rsidRDefault="00047FDC" w:rsidP="00C076FE">
      <w:pPr>
        <w:rPr>
          <w:rFonts w:ascii="Marianne" w:hAnsi="Marianne"/>
          <w:sz w:val="22"/>
        </w:rPr>
      </w:pPr>
    </w:p>
    <w:p w:rsidR="00047FDC" w:rsidRPr="008A5607" w:rsidRDefault="00047FDC"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tous documents utiles attestant de la certification</w:t>
      </w:r>
      <w:r w:rsidRPr="008A5607">
        <w:rPr>
          <w:rFonts w:ascii="Marianne" w:hAnsi="Marianne"/>
          <w:sz w:val="22"/>
        </w:rPr>
        <w:t>.</w:t>
      </w:r>
    </w:p>
    <w:p w:rsidR="00ED4712" w:rsidRPr="008A5607" w:rsidRDefault="00ED4712" w:rsidP="00C076FE">
      <w:pPr>
        <w:rPr>
          <w:rFonts w:ascii="Marianne" w:hAnsi="Marianne"/>
          <w:sz w:val="22"/>
        </w:rPr>
      </w:pPr>
    </w:p>
    <w:p w:rsidR="00ED4712" w:rsidRPr="008A5607" w:rsidRDefault="00ED4712" w:rsidP="00C076FE">
      <w:pPr>
        <w:rPr>
          <w:rFonts w:ascii="Marianne" w:hAnsi="Marianne"/>
          <w:sz w:val="22"/>
        </w:rPr>
      </w:pPr>
    </w:p>
    <w:p w:rsidR="00402765" w:rsidRPr="008A5607" w:rsidRDefault="00402765" w:rsidP="00C076FE">
      <w:pPr>
        <w:rPr>
          <w:rFonts w:ascii="Marianne" w:hAnsi="Marianne"/>
          <w:sz w:val="22"/>
        </w:rPr>
      </w:pPr>
    </w:p>
    <w:p w:rsidR="00402765" w:rsidRPr="008A5607" w:rsidRDefault="00402765" w:rsidP="0040276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Informations complémentaires</w:t>
      </w:r>
    </w:p>
    <w:p w:rsidR="00402765" w:rsidRPr="008A5607" w:rsidRDefault="00402765" w:rsidP="00C076FE">
      <w:pPr>
        <w:rPr>
          <w:rFonts w:ascii="Marianne" w:hAnsi="Marianne"/>
          <w:sz w:val="22"/>
        </w:rPr>
      </w:pPr>
    </w:p>
    <w:p w:rsidR="00402765" w:rsidRPr="008A5607" w:rsidRDefault="00402765" w:rsidP="00402765">
      <w:pPr>
        <w:pStyle w:val="Sansinterligne"/>
        <w:jc w:val="both"/>
        <w:rPr>
          <w:rFonts w:ascii="Marianne" w:hAnsi="Marianne"/>
          <w:sz w:val="22"/>
        </w:rPr>
      </w:pPr>
      <w:r w:rsidRPr="008A5607">
        <w:rPr>
          <w:rFonts w:ascii="Marianne" w:hAnsi="Marianne"/>
          <w:sz w:val="22"/>
        </w:rPr>
        <w:t xml:space="preserve">Déclare solliciter mon inscription sur la liste de médiateurs de la cour d’appel de </w:t>
      </w:r>
      <w:r w:rsidRPr="008A5607">
        <w:rPr>
          <w:rFonts w:ascii="Marianne" w:hAnsi="Marianne"/>
          <w:noProof/>
          <w:sz w:val="22"/>
        </w:rPr>
        <mc:AlternateContent>
          <mc:Choice Requires="wps">
            <w:drawing>
              <wp:anchor distT="0" distB="0" distL="114300" distR="114300" simplePos="0" relativeHeight="251674624" behindDoc="0" locked="0" layoutInCell="1" allowOverlap="1" wp14:anchorId="1E2EC915" wp14:editId="03E4FF87">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8AF00" id="Connecteur droit 4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007B667F">
        <w:rPr>
          <w:rFonts w:ascii="Marianne" w:hAnsi="Marianne"/>
          <w:sz w:val="22"/>
        </w:rPr>
        <w:t>PAU</w:t>
      </w:r>
      <w:r w:rsidRPr="008A5607">
        <w:rPr>
          <w:rFonts w:ascii="Marianne" w:hAnsi="Marianne"/>
          <w:sz w:val="22"/>
        </w:rPr>
        <w:t>, dans la rubrique spéciale pour les services en ligne fournissant des prestations de médiation, et prendre connaissance des dispositions de l’arrêté du 29 janvier 2021 ayant créé une rubrique spéciale pour les services en ligne fournissan</w:t>
      </w:r>
      <w:r w:rsidR="002B562F" w:rsidRPr="008A5607">
        <w:rPr>
          <w:rFonts w:ascii="Marianne" w:hAnsi="Marianne"/>
          <w:sz w:val="22"/>
        </w:rPr>
        <w:t>t des prestations de médiation, et plus particulièrement des dispositions l’article 3-1 du décret n°2017-1457 relatif à la liste des médiateurs auprès de la cour d’appel tel que créé par décret n°2021-95 en date du 29 janvier 2021 aux termes desquelles</w:t>
      </w:r>
      <w:r w:rsidR="002B562F" w:rsidRPr="008A5607">
        <w:rPr>
          <w:rFonts w:ascii="Calibri" w:hAnsi="Calibri" w:cs="Calibri"/>
          <w:sz w:val="22"/>
        </w:rPr>
        <w:t> </w:t>
      </w:r>
      <w:r w:rsidR="002B562F" w:rsidRPr="008A5607">
        <w:rPr>
          <w:rFonts w:ascii="Marianne" w:hAnsi="Marianne"/>
          <w:sz w:val="22"/>
        </w:rPr>
        <w:t xml:space="preserve">: </w:t>
      </w:r>
    </w:p>
    <w:p w:rsidR="002B562F" w:rsidRPr="008A5607" w:rsidRDefault="002B562F" w:rsidP="00402765">
      <w:pPr>
        <w:pStyle w:val="Sansinterligne"/>
        <w:jc w:val="both"/>
        <w:rPr>
          <w:rFonts w:ascii="Marianne" w:hAnsi="Marianne"/>
          <w:sz w:val="22"/>
        </w:rPr>
      </w:pPr>
    </w:p>
    <w:p w:rsidR="002B562F" w:rsidRPr="008A5607" w:rsidRDefault="002B562F" w:rsidP="002B562F">
      <w:pPr>
        <w:pStyle w:val="Sansinterligne"/>
        <w:jc w:val="center"/>
        <w:rPr>
          <w:rFonts w:ascii="Marianne" w:hAnsi="Marianne"/>
          <w:sz w:val="22"/>
        </w:rPr>
      </w:pP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i/>
          <w:sz w:val="22"/>
          <w:shd w:val="clear" w:color="auto" w:fill="FFFFFF"/>
        </w:rPr>
        <w:t xml:space="preserve">Sans préjudice des conditions mentionnées aux articles 2 et 3, une personne physique ou morale qui propose un service en ligne de médiation ne peut être inscrite sur la liste des médiateurs de la cour d'appel que si elle fournit les pièces justifiant que les </w:t>
      </w:r>
      <w:r w:rsidRPr="008A5607">
        <w:rPr>
          <w:rFonts w:ascii="Marianne" w:hAnsi="Marianne"/>
          <w:i/>
          <w:sz w:val="22"/>
          <w:shd w:val="clear" w:color="auto" w:fill="FFFFFF"/>
        </w:rPr>
        <w:lastRenderedPageBreak/>
        <w:t>conditions mentionnées aux articles</w:t>
      </w:r>
      <w:r w:rsidRPr="008A5607">
        <w:rPr>
          <w:rFonts w:ascii="Calibri" w:hAnsi="Calibri" w:cs="Calibri"/>
          <w:i/>
          <w:sz w:val="22"/>
          <w:shd w:val="clear" w:color="auto" w:fill="FFFFFF"/>
        </w:rPr>
        <w:t> </w:t>
      </w:r>
      <w:hyperlink r:id="rId10" w:history="1">
        <w:r w:rsidRPr="008A5607">
          <w:rPr>
            <w:rStyle w:val="Lienhypertexte"/>
            <w:rFonts w:ascii="Marianne" w:hAnsi="Marianne"/>
            <w:i/>
            <w:color w:val="auto"/>
            <w:sz w:val="22"/>
            <w:shd w:val="clear" w:color="auto" w:fill="FFFFFF"/>
          </w:rPr>
          <w:t>4-1</w:t>
        </w:r>
      </w:hyperlink>
      <w:r w:rsidRPr="008A5607">
        <w:rPr>
          <w:rFonts w:ascii="Calibri" w:hAnsi="Calibri" w:cs="Calibri"/>
          <w:i/>
          <w:sz w:val="22"/>
          <w:shd w:val="clear" w:color="auto" w:fill="FFFFFF"/>
        </w:rPr>
        <w:t> </w:t>
      </w:r>
      <w:r w:rsidRPr="008A5607">
        <w:rPr>
          <w:rFonts w:ascii="Marianne" w:hAnsi="Marianne"/>
          <w:i/>
          <w:sz w:val="22"/>
          <w:shd w:val="clear" w:color="auto" w:fill="FFFFFF"/>
        </w:rPr>
        <w:t>et</w:t>
      </w:r>
      <w:r w:rsidRPr="008A5607">
        <w:rPr>
          <w:rFonts w:ascii="Calibri" w:hAnsi="Calibri" w:cs="Calibri"/>
          <w:i/>
          <w:sz w:val="22"/>
          <w:shd w:val="clear" w:color="auto" w:fill="FFFFFF"/>
        </w:rPr>
        <w:t> </w:t>
      </w:r>
      <w:hyperlink r:id="rId11" w:history="1">
        <w:r w:rsidRPr="008A5607">
          <w:rPr>
            <w:rStyle w:val="Lienhypertexte"/>
            <w:rFonts w:ascii="Marianne" w:hAnsi="Marianne"/>
            <w:i/>
            <w:color w:val="auto"/>
            <w:sz w:val="22"/>
            <w:shd w:val="clear" w:color="auto" w:fill="FFFFFF"/>
          </w:rPr>
          <w:t>4-3</w:t>
        </w:r>
      </w:hyperlink>
      <w:r w:rsidRPr="008A5607">
        <w:rPr>
          <w:rFonts w:ascii="Calibri" w:hAnsi="Calibri" w:cs="Calibri"/>
          <w:i/>
          <w:sz w:val="22"/>
          <w:shd w:val="clear" w:color="auto" w:fill="FFFFFF"/>
        </w:rPr>
        <w:t> </w:t>
      </w:r>
      <w:r w:rsidRPr="008A5607">
        <w:rPr>
          <w:rFonts w:ascii="Marianne" w:hAnsi="Marianne"/>
          <w:i/>
          <w:sz w:val="22"/>
          <w:shd w:val="clear" w:color="auto" w:fill="FFFFFF"/>
        </w:rPr>
        <w:t>de la loi du 18 novembre 2016 susvis</w:t>
      </w:r>
      <w:r w:rsidRPr="008A5607">
        <w:rPr>
          <w:rFonts w:ascii="Marianne" w:hAnsi="Marianne" w:cs="Marianne"/>
          <w:i/>
          <w:sz w:val="22"/>
          <w:shd w:val="clear" w:color="auto" w:fill="FFFFFF"/>
        </w:rPr>
        <w:t>é</w:t>
      </w:r>
      <w:r w:rsidRPr="008A5607">
        <w:rPr>
          <w:rFonts w:ascii="Marianne" w:hAnsi="Marianne"/>
          <w:i/>
          <w:sz w:val="22"/>
          <w:shd w:val="clear" w:color="auto" w:fill="FFFFFF"/>
        </w:rPr>
        <w:t>e sont remplies</w:t>
      </w: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cs="Marianne"/>
          <w:sz w:val="22"/>
          <w:shd w:val="clear" w:color="auto" w:fill="FFFFFF"/>
        </w:rPr>
        <w:t>»</w:t>
      </w:r>
    </w:p>
    <w:p w:rsidR="00402765" w:rsidRPr="008A5607" w:rsidRDefault="00402765" w:rsidP="00402765">
      <w:pPr>
        <w:pStyle w:val="Sansinterligne"/>
        <w:jc w:val="both"/>
        <w:rPr>
          <w:rFonts w:ascii="Marianne" w:hAnsi="Marianne"/>
          <w:sz w:val="22"/>
        </w:rPr>
      </w:pPr>
    </w:p>
    <w:p w:rsidR="00402765" w:rsidRPr="008A5607" w:rsidRDefault="00402765" w:rsidP="00402765">
      <w:pPr>
        <w:pStyle w:val="Sansinterligne"/>
        <w:jc w:val="both"/>
        <w:rPr>
          <w:rFonts w:ascii="Marianne" w:hAnsi="Marianne"/>
          <w:b/>
          <w:sz w:val="22"/>
        </w:rPr>
      </w:pPr>
      <w:r w:rsidRPr="008A5607">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rsidR="00402765" w:rsidRPr="008A5607" w:rsidRDefault="00402765" w:rsidP="00402765">
      <w:pPr>
        <w:pStyle w:val="NormalWeb"/>
        <w:spacing w:before="0" w:beforeAutospacing="0" w:after="0" w:afterAutospacing="0"/>
        <w:jc w:val="both"/>
        <w:rPr>
          <w:rFonts w:ascii="Marianne" w:hAnsi="Marianne"/>
          <w:sz w:val="22"/>
        </w:rPr>
      </w:pPr>
      <w:r w:rsidRPr="008A5607">
        <w:rPr>
          <w:rFonts w:ascii="Marianne" w:hAnsi="Marianne"/>
          <w:sz w:val="22"/>
        </w:rPr>
        <w:br/>
        <w:t>Fait à</w:t>
      </w:r>
    </w:p>
    <w:p w:rsidR="00402765" w:rsidRPr="008A5607" w:rsidRDefault="00402765" w:rsidP="00402765">
      <w:pPr>
        <w:pStyle w:val="NormalWeb"/>
        <w:spacing w:before="0" w:beforeAutospacing="0" w:after="0" w:afterAutospacing="0"/>
        <w:rPr>
          <w:rFonts w:ascii="Marianne" w:hAnsi="Marianne"/>
          <w:sz w:val="22"/>
        </w:rPr>
      </w:pPr>
      <w:r w:rsidRPr="008A5607">
        <w:rPr>
          <w:rFonts w:ascii="Marianne" w:hAnsi="Marianne"/>
          <w:sz w:val="22"/>
        </w:rPr>
        <w:t xml:space="preserve">Le </w:t>
      </w:r>
      <w:r w:rsidR="007B667F">
        <w:rPr>
          <w:rFonts w:ascii="Marianne" w:hAnsi="Marianne"/>
          <w:sz w:val="22"/>
        </w:rPr>
        <w:tab/>
      </w:r>
      <w:r w:rsidR="007B667F">
        <w:rPr>
          <w:rFonts w:ascii="Marianne" w:hAnsi="Marianne"/>
          <w:sz w:val="22"/>
        </w:rPr>
        <w:tab/>
      </w:r>
      <w:r w:rsidR="007B667F">
        <w:rPr>
          <w:rFonts w:ascii="Marianne" w:hAnsi="Marianne"/>
          <w:sz w:val="22"/>
        </w:rPr>
        <w:tab/>
      </w:r>
      <w:r w:rsidR="007B667F">
        <w:rPr>
          <w:rFonts w:ascii="Marianne" w:hAnsi="Marianne"/>
          <w:sz w:val="22"/>
        </w:rPr>
        <w:tab/>
      </w:r>
      <w:r w:rsidR="007B667F">
        <w:rPr>
          <w:rFonts w:ascii="Marianne" w:hAnsi="Marianne"/>
          <w:sz w:val="22"/>
        </w:rPr>
        <w:tab/>
      </w:r>
      <w:r w:rsidR="007B667F">
        <w:rPr>
          <w:rFonts w:ascii="Marianne" w:hAnsi="Marianne"/>
          <w:sz w:val="22"/>
        </w:rPr>
        <w:tab/>
      </w:r>
      <w:r w:rsidR="007B667F">
        <w:rPr>
          <w:rFonts w:ascii="Marianne" w:hAnsi="Marianne"/>
          <w:sz w:val="22"/>
        </w:rPr>
        <w:tab/>
      </w:r>
      <w:r w:rsidR="007B667F">
        <w:rPr>
          <w:rFonts w:ascii="Marianne" w:hAnsi="Marianne"/>
          <w:sz w:val="22"/>
        </w:rPr>
        <w:tab/>
        <w:t>Signature</w:t>
      </w:r>
      <w:bookmarkStart w:id="0" w:name="_GoBack"/>
      <w:bookmarkEnd w:id="0"/>
    </w:p>
    <w:p w:rsidR="00402765" w:rsidRPr="008A5607" w:rsidRDefault="00402765" w:rsidP="00402765">
      <w:pPr>
        <w:rPr>
          <w:rFonts w:ascii="Marianne" w:hAnsi="Marianne"/>
          <w:b/>
          <w:caps/>
          <w:sz w:val="22"/>
        </w:rPr>
      </w:pPr>
    </w:p>
    <w:p w:rsidR="00402765" w:rsidRPr="008A5607" w:rsidRDefault="00402765" w:rsidP="00402765">
      <w:pPr>
        <w:pStyle w:val="Sansinterligne"/>
        <w:jc w:val="both"/>
        <w:rPr>
          <w:rFonts w:ascii="Marianne" w:hAnsi="Marianne"/>
          <w:sz w:val="22"/>
        </w:rPr>
      </w:pPr>
    </w:p>
    <w:p w:rsidR="00402765" w:rsidRPr="008A5607" w:rsidRDefault="00402765" w:rsidP="00C076FE">
      <w:pPr>
        <w:rPr>
          <w:rFonts w:ascii="Marianne" w:hAnsi="Marianne"/>
          <w:sz w:val="22"/>
        </w:rPr>
      </w:pPr>
    </w:p>
    <w:sectPr w:rsidR="00402765" w:rsidRPr="008A560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35" w:rsidRDefault="000D7235" w:rsidP="00EC0CA2">
      <w:r>
        <w:separator/>
      </w:r>
    </w:p>
  </w:endnote>
  <w:endnote w:type="continuationSeparator" w:id="0">
    <w:p w:rsidR="000D7235" w:rsidRDefault="000D7235" w:rsidP="00EC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636403"/>
      <w:docPartObj>
        <w:docPartGallery w:val="Page Numbers (Bottom of Page)"/>
        <w:docPartUnique/>
      </w:docPartObj>
    </w:sdtPr>
    <w:sdtEndPr/>
    <w:sdtContent>
      <w:p w:rsidR="00047FDC" w:rsidRDefault="00047FDC">
        <w:pPr>
          <w:pStyle w:val="Pieddepage"/>
          <w:jc w:val="center"/>
        </w:pPr>
        <w:r>
          <w:fldChar w:fldCharType="begin"/>
        </w:r>
        <w:r>
          <w:instrText>PAGE   \* MERGEFORMAT</w:instrText>
        </w:r>
        <w:r>
          <w:fldChar w:fldCharType="separate"/>
        </w:r>
        <w:r w:rsidR="007B667F">
          <w:rPr>
            <w:noProof/>
          </w:rPr>
          <w:t>4</w:t>
        </w:r>
        <w:r>
          <w:fldChar w:fldCharType="end"/>
        </w:r>
      </w:p>
    </w:sdtContent>
  </w:sdt>
  <w:p w:rsidR="00047FDC" w:rsidRDefault="00047F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35" w:rsidRDefault="000D7235" w:rsidP="00EC0CA2">
      <w:r>
        <w:separator/>
      </w:r>
    </w:p>
  </w:footnote>
  <w:footnote w:type="continuationSeparator" w:id="0">
    <w:p w:rsidR="000D7235" w:rsidRDefault="000D7235" w:rsidP="00EC0CA2">
      <w:r>
        <w:continuationSeparator/>
      </w:r>
    </w:p>
  </w:footnote>
  <w:footnote w:id="1">
    <w:p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physiques</w:t>
      </w:r>
      <w:r w:rsidRPr="000A607E">
        <w:rPr>
          <w:rFonts w:ascii="Calibri" w:hAnsi="Calibri" w:cs="Calibri"/>
          <w:sz w:val="16"/>
        </w:rPr>
        <w:t> </w:t>
      </w:r>
      <w:r w:rsidRPr="000A607E">
        <w:rPr>
          <w:rFonts w:ascii="Marianne" w:hAnsi="Marianne"/>
          <w:sz w:val="16"/>
        </w:rPr>
        <w:t>: le formulaire de candidature sp</w:t>
      </w:r>
      <w:r w:rsidRPr="000A607E">
        <w:rPr>
          <w:rFonts w:ascii="Marianne" w:hAnsi="Marianne" w:cs="Marianne"/>
          <w:sz w:val="16"/>
        </w:rPr>
        <w:t>é</w:t>
      </w:r>
      <w:r w:rsidRPr="000A607E">
        <w:rPr>
          <w:rFonts w:ascii="Marianne" w:hAnsi="Marianne"/>
          <w:sz w:val="16"/>
        </w:rPr>
        <w:t xml:space="preserve">cifique aux personnes physiques devra </w:t>
      </w:r>
      <w:r w:rsidRPr="000A607E">
        <w:rPr>
          <w:rFonts w:ascii="Marianne" w:hAnsi="Marianne" w:cs="Marianne"/>
          <w:sz w:val="16"/>
        </w:rPr>
        <w:t>ê</w:t>
      </w:r>
      <w:r w:rsidRPr="000A607E">
        <w:rPr>
          <w:rFonts w:ascii="Marianne" w:hAnsi="Marianne"/>
          <w:sz w:val="16"/>
        </w:rPr>
        <w:t>tre joint au pr</w:t>
      </w:r>
      <w:r w:rsidRPr="000A607E">
        <w:rPr>
          <w:rFonts w:ascii="Marianne" w:hAnsi="Marianne" w:cs="Marianne"/>
          <w:sz w:val="16"/>
        </w:rPr>
        <w:t>é</w:t>
      </w:r>
      <w:r w:rsidRPr="000A607E">
        <w:rPr>
          <w:rFonts w:ascii="Marianne" w:hAnsi="Marianne"/>
          <w:sz w:val="16"/>
        </w:rPr>
        <w:t>sent formulaire et d</w:t>
      </w:r>
      <w:r w:rsidRPr="000A607E">
        <w:rPr>
          <w:rFonts w:ascii="Marianne" w:hAnsi="Marianne" w:cs="Marianne"/>
          <w:sz w:val="16"/>
        </w:rPr>
        <w:t>û</w:t>
      </w:r>
      <w:r w:rsidRPr="000A607E">
        <w:rPr>
          <w:rFonts w:ascii="Marianne" w:hAnsi="Marianne"/>
          <w:sz w:val="16"/>
        </w:rPr>
        <w:t>ment renseign</w:t>
      </w:r>
      <w:r w:rsidRPr="000A607E">
        <w:rPr>
          <w:rFonts w:ascii="Marianne" w:hAnsi="Marianne" w:cs="Marianne"/>
          <w:sz w:val="16"/>
        </w:rPr>
        <w:t>é</w:t>
      </w:r>
      <w:r w:rsidRPr="000A607E">
        <w:rPr>
          <w:rFonts w:ascii="Marianne" w:hAnsi="Marianne"/>
          <w:sz w:val="16"/>
        </w:rPr>
        <w:t xml:space="preserve">. </w:t>
      </w:r>
    </w:p>
  </w:footnote>
  <w:footnote w:id="2">
    <w:p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morales</w:t>
      </w:r>
      <w:r w:rsidRPr="000A607E">
        <w:rPr>
          <w:rFonts w:ascii="Calibri" w:hAnsi="Calibri" w:cs="Calibri"/>
          <w:sz w:val="16"/>
        </w:rPr>
        <w:t> </w:t>
      </w:r>
      <w:r w:rsidRPr="000A607E">
        <w:rPr>
          <w:rFonts w:ascii="Marianne" w:hAnsi="Marianne"/>
          <w:sz w:val="16"/>
        </w:rPr>
        <w:t>: le formulaire de candidature sp</w:t>
      </w:r>
      <w:r w:rsidRPr="000A607E">
        <w:rPr>
          <w:rFonts w:ascii="Marianne" w:hAnsi="Marianne" w:cs="Marianne"/>
          <w:sz w:val="16"/>
        </w:rPr>
        <w:t>é</w:t>
      </w:r>
      <w:r w:rsidRPr="000A607E">
        <w:rPr>
          <w:rFonts w:ascii="Marianne" w:hAnsi="Marianne"/>
          <w:sz w:val="16"/>
        </w:rPr>
        <w:t xml:space="preserve">cifique aux personnes morales devra être joint au présent formulaire et dûment renseigné.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03" w:rsidRDefault="00404303" w:rsidP="00404303">
    <w:pPr>
      <w:pStyle w:val="En-tte"/>
      <w:jc w:val="right"/>
    </w:pPr>
    <w:r>
      <w:t>Annexe 03</w:t>
    </w:r>
  </w:p>
  <w:p w:rsidR="00404303" w:rsidRDefault="004043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778EB"/>
    <w:multiLevelType w:val="hybridMultilevel"/>
    <w:tmpl w:val="FAFC3898"/>
    <w:lvl w:ilvl="0" w:tplc="5CB62E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C317D6"/>
    <w:multiLevelType w:val="hybridMultilevel"/>
    <w:tmpl w:val="3FF2A018"/>
    <w:lvl w:ilvl="0" w:tplc="EBBE5F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88"/>
    <w:rsid w:val="00015120"/>
    <w:rsid w:val="00024588"/>
    <w:rsid w:val="00047FDC"/>
    <w:rsid w:val="000A607E"/>
    <w:rsid w:val="000D7235"/>
    <w:rsid w:val="00117848"/>
    <w:rsid w:val="00264B40"/>
    <w:rsid w:val="002A296F"/>
    <w:rsid w:val="002B562F"/>
    <w:rsid w:val="00344651"/>
    <w:rsid w:val="00402765"/>
    <w:rsid w:val="00404303"/>
    <w:rsid w:val="00554248"/>
    <w:rsid w:val="006734A7"/>
    <w:rsid w:val="006F2B50"/>
    <w:rsid w:val="00710397"/>
    <w:rsid w:val="007369B8"/>
    <w:rsid w:val="007B667F"/>
    <w:rsid w:val="008A5607"/>
    <w:rsid w:val="009461E5"/>
    <w:rsid w:val="00A9351D"/>
    <w:rsid w:val="00A9716B"/>
    <w:rsid w:val="00AB42FE"/>
    <w:rsid w:val="00B16CCA"/>
    <w:rsid w:val="00C076FE"/>
    <w:rsid w:val="00CC5677"/>
    <w:rsid w:val="00D05CD3"/>
    <w:rsid w:val="00D536BC"/>
    <w:rsid w:val="00EC0CA2"/>
    <w:rsid w:val="00ED4712"/>
    <w:rsid w:val="00FA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262C5"/>
  <w15:chartTrackingRefBased/>
  <w15:docId w15:val="{2AF125B4-013E-45A6-A5AD-231A8998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4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C0CA2"/>
    <w:pPr>
      <w:spacing w:before="100" w:beforeAutospacing="1" w:after="100" w:afterAutospacing="1"/>
    </w:pPr>
  </w:style>
  <w:style w:type="character" w:styleId="Marquedecommentaire">
    <w:name w:val="annotation reference"/>
    <w:basedOn w:val="Policepardfaut"/>
    <w:uiPriority w:val="99"/>
    <w:semiHidden/>
    <w:unhideWhenUsed/>
    <w:rsid w:val="00EC0CA2"/>
    <w:rPr>
      <w:sz w:val="16"/>
      <w:szCs w:val="16"/>
    </w:rPr>
  </w:style>
  <w:style w:type="paragraph" w:styleId="Commentaire">
    <w:name w:val="annotation text"/>
    <w:basedOn w:val="Normal"/>
    <w:link w:val="CommentaireCar"/>
    <w:uiPriority w:val="99"/>
    <w:semiHidden/>
    <w:unhideWhenUsed/>
    <w:rsid w:val="00EC0CA2"/>
    <w:rPr>
      <w:sz w:val="20"/>
      <w:szCs w:val="20"/>
    </w:rPr>
  </w:style>
  <w:style w:type="character" w:customStyle="1" w:styleId="CommentaireCar">
    <w:name w:val="Commentaire Car"/>
    <w:basedOn w:val="Policepardfaut"/>
    <w:link w:val="Commentaire"/>
    <w:uiPriority w:val="99"/>
    <w:semiHidden/>
    <w:rsid w:val="00EC0CA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C0CA2"/>
    <w:rPr>
      <w:b/>
      <w:bCs/>
    </w:rPr>
  </w:style>
  <w:style w:type="character" w:customStyle="1" w:styleId="ObjetducommentaireCar">
    <w:name w:val="Objet du commentaire Car"/>
    <w:basedOn w:val="CommentaireCar"/>
    <w:link w:val="Objetducommentaire"/>
    <w:uiPriority w:val="99"/>
    <w:semiHidden/>
    <w:rsid w:val="00EC0CA2"/>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C0C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0CA2"/>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EC0CA2"/>
    <w:rPr>
      <w:sz w:val="20"/>
      <w:szCs w:val="20"/>
    </w:rPr>
  </w:style>
  <w:style w:type="character" w:customStyle="1" w:styleId="NotedebasdepageCar">
    <w:name w:val="Note de bas de page Car"/>
    <w:basedOn w:val="Policepardfaut"/>
    <w:link w:val="Notedebasdepage"/>
    <w:uiPriority w:val="99"/>
    <w:semiHidden/>
    <w:rsid w:val="00EC0CA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C0CA2"/>
    <w:rPr>
      <w:vertAlign w:val="superscript"/>
    </w:rPr>
  </w:style>
  <w:style w:type="paragraph" w:styleId="En-tte">
    <w:name w:val="header"/>
    <w:basedOn w:val="Normal"/>
    <w:link w:val="En-tteCar"/>
    <w:uiPriority w:val="99"/>
    <w:unhideWhenUsed/>
    <w:rsid w:val="00047FDC"/>
    <w:pPr>
      <w:tabs>
        <w:tab w:val="center" w:pos="4536"/>
        <w:tab w:val="right" w:pos="9072"/>
      </w:tabs>
    </w:pPr>
  </w:style>
  <w:style w:type="character" w:customStyle="1" w:styleId="En-tteCar">
    <w:name w:val="En-tête Car"/>
    <w:basedOn w:val="Policepardfaut"/>
    <w:link w:val="En-tte"/>
    <w:uiPriority w:val="99"/>
    <w:rsid w:val="00047FD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47FDC"/>
    <w:pPr>
      <w:tabs>
        <w:tab w:val="center" w:pos="4536"/>
        <w:tab w:val="right" w:pos="9072"/>
      </w:tabs>
    </w:pPr>
  </w:style>
  <w:style w:type="character" w:customStyle="1" w:styleId="PieddepageCar">
    <w:name w:val="Pied de page Car"/>
    <w:basedOn w:val="Policepardfaut"/>
    <w:link w:val="Pieddepage"/>
    <w:uiPriority w:val="99"/>
    <w:rsid w:val="00047FDC"/>
    <w:rPr>
      <w:rFonts w:ascii="Times New Roman" w:eastAsia="Times New Roman" w:hAnsi="Times New Roman" w:cs="Times New Roman"/>
      <w:sz w:val="24"/>
      <w:szCs w:val="24"/>
      <w:lang w:eastAsia="fr-FR"/>
    </w:rPr>
  </w:style>
  <w:style w:type="paragraph" w:styleId="Sansinterligne">
    <w:name w:val="No Spacing"/>
    <w:uiPriority w:val="1"/>
    <w:qFormat/>
    <w:rsid w:val="00402765"/>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B562F"/>
    <w:rPr>
      <w:color w:val="0000FF"/>
      <w:u w:val="single"/>
    </w:rPr>
  </w:style>
  <w:style w:type="character" w:styleId="lev">
    <w:name w:val="Strong"/>
    <w:qFormat/>
    <w:rsid w:val="00ED4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928166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33418805&amp;idArticle=LEGIARTI000038263726&amp;dateTexte=&amp;categorieLien=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affichTexteArticle.do?cidTexte=JORFTEXT000033418805&amp;idArticle=LEGIARTI000038263722&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0530-9C84-47C1-B2CF-0A8638A3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4377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ROSA Fabien</cp:lastModifiedBy>
  <cp:revision>3</cp:revision>
  <dcterms:created xsi:type="dcterms:W3CDTF">2023-02-15T10:18:00Z</dcterms:created>
  <dcterms:modified xsi:type="dcterms:W3CDTF">2023-02-15T10:39:00Z</dcterms:modified>
</cp:coreProperties>
</file>