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3139" w14:textId="73FFC1C1" w:rsidR="00387648" w:rsidRPr="004D2A4A" w:rsidRDefault="00387648" w:rsidP="007E1C70">
      <w:pPr>
        <w:widowControl w:val="0"/>
        <w:autoSpaceDE w:val="0"/>
        <w:autoSpaceDN w:val="0"/>
        <w:spacing w:after="0" w:line="240" w:lineRule="auto"/>
        <w:jc w:val="right"/>
        <w:rPr>
          <w:rFonts w:ascii="Marianne" w:eastAsia="Arial" w:hAnsi="Marianne" w:cs="Arial"/>
          <w:b/>
          <w:bCs/>
          <w:sz w:val="16"/>
          <w:szCs w:val="16"/>
        </w:rPr>
      </w:pPr>
    </w:p>
    <w:p w14:paraId="37F427E2" w14:textId="13B32B7D" w:rsidR="00387648" w:rsidRPr="004D2A4A" w:rsidRDefault="00387648" w:rsidP="00387648">
      <w:pPr>
        <w:widowControl w:val="0"/>
        <w:tabs>
          <w:tab w:val="left" w:pos="5529"/>
        </w:tabs>
        <w:autoSpaceDE w:val="0"/>
        <w:autoSpaceDN w:val="0"/>
        <w:spacing w:after="720" w:line="240" w:lineRule="auto"/>
        <w:contextualSpacing/>
        <w:rPr>
          <w:rFonts w:ascii="Marianne" w:eastAsia="Arial" w:hAnsi="Marianne" w:cs="Arial"/>
          <w:b/>
          <w:bCs/>
          <w:sz w:val="28"/>
          <w:szCs w:val="28"/>
        </w:rPr>
      </w:pPr>
      <w:r w:rsidRPr="004D2A4A">
        <w:rPr>
          <w:rFonts w:ascii="Marianne" w:eastAsia="Arial" w:hAnsi="Marianne" w:cs="Arial"/>
          <w:b/>
          <w:bCs/>
          <w:sz w:val="28"/>
          <w:szCs w:val="28"/>
        </w:rPr>
        <w:tab/>
      </w:r>
    </w:p>
    <w:p w14:paraId="0150D629" w14:textId="13DC91A5" w:rsidR="00E235E6" w:rsidRDefault="00E235E6" w:rsidP="004D2A4A">
      <w:pPr>
        <w:widowControl w:val="0"/>
        <w:tabs>
          <w:tab w:val="left" w:pos="5529"/>
        </w:tabs>
        <w:autoSpaceDE w:val="0"/>
        <w:autoSpaceDN w:val="0"/>
        <w:spacing w:after="0" w:line="240" w:lineRule="auto"/>
        <w:rPr>
          <w:rFonts w:ascii="Marianne" w:eastAsia="Arial" w:hAnsi="Marianne" w:cs="Arial"/>
          <w:b/>
          <w:bCs/>
          <w:sz w:val="28"/>
          <w:szCs w:val="28"/>
        </w:rPr>
      </w:pPr>
    </w:p>
    <w:p w14:paraId="0FCC19F9" w14:textId="77777777" w:rsidR="004D2A4A" w:rsidRPr="004D2A4A" w:rsidRDefault="004D2A4A" w:rsidP="004D2A4A">
      <w:pPr>
        <w:widowControl w:val="0"/>
        <w:tabs>
          <w:tab w:val="left" w:pos="5529"/>
        </w:tabs>
        <w:autoSpaceDE w:val="0"/>
        <w:autoSpaceDN w:val="0"/>
        <w:spacing w:after="0" w:line="240" w:lineRule="auto"/>
        <w:rPr>
          <w:rFonts w:ascii="Marianne" w:eastAsia="Arial" w:hAnsi="Marianne" w:cs="Arial"/>
          <w:b/>
          <w:bCs/>
          <w:sz w:val="10"/>
          <w:szCs w:val="10"/>
        </w:rPr>
      </w:pPr>
    </w:p>
    <w:tbl>
      <w:tblPr>
        <w:tblStyle w:val="Grilledutableau"/>
        <w:tblW w:w="10065" w:type="dxa"/>
        <w:tblInd w:w="-5" w:type="dxa"/>
        <w:tblLook w:val="04A0" w:firstRow="1" w:lastRow="0" w:firstColumn="1" w:lastColumn="0" w:noHBand="0" w:noVBand="1"/>
      </w:tblPr>
      <w:tblGrid>
        <w:gridCol w:w="10065"/>
      </w:tblGrid>
      <w:tr w:rsidR="004D2A4A" w14:paraId="1B5ED6D3" w14:textId="77777777" w:rsidTr="004D2A4A">
        <w:tc>
          <w:tcPr>
            <w:tcW w:w="10065" w:type="dxa"/>
          </w:tcPr>
          <w:p w14:paraId="65E19D5D" w14:textId="60834AD6" w:rsidR="004D2A4A" w:rsidRPr="004D2A4A" w:rsidRDefault="00D9632F" w:rsidP="004D2A4A">
            <w:pPr>
              <w:spacing w:before="100" w:beforeAutospacing="1" w:line="252" w:lineRule="auto"/>
              <w:ind w:left="1418" w:right="1531"/>
              <w:jc w:val="center"/>
              <w:rPr>
                <w:rFonts w:ascii="Marianne" w:eastAsia="Times New Roman" w:hAnsi="Marianne" w:cs="Times New Roman"/>
                <w:lang w:eastAsia="fr-FR"/>
              </w:rPr>
            </w:pPr>
            <w:r w:rsidRPr="00D9632F">
              <w:rPr>
                <w:rFonts w:ascii="Marianne" w:eastAsia="Times New Roman" w:hAnsi="Marianne" w:cs="Times New Roman"/>
                <w:b/>
                <w:bCs/>
                <w:color w:val="262626"/>
                <w:sz w:val="28"/>
                <w:szCs w:val="28"/>
                <w:lang w:eastAsia="fr-FR"/>
              </w:rPr>
              <w:t>EXTENSION D’INSCRIPTION</w:t>
            </w:r>
          </w:p>
        </w:tc>
      </w:tr>
    </w:tbl>
    <w:p w14:paraId="285695C6" w14:textId="77777777" w:rsidR="004D2A4A" w:rsidRPr="004D2A4A" w:rsidRDefault="004D2A4A" w:rsidP="004D2A4A">
      <w:pPr>
        <w:spacing w:before="100" w:beforeAutospacing="1" w:after="0" w:line="240" w:lineRule="auto"/>
        <w:ind w:right="10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DOSSIER A RENVOYER IMPÉRATIVEMENT AU TRIBUNAL JUDICIAIRE</w:t>
      </w:r>
    </w:p>
    <w:p w14:paraId="1CBC8D12" w14:textId="77777777" w:rsidR="004D2A4A" w:rsidRPr="004D2A4A" w:rsidRDefault="004D2A4A" w:rsidP="004D2A4A">
      <w:pPr>
        <w:spacing w:before="17" w:after="0" w:line="240" w:lineRule="auto"/>
        <w:ind w:right="19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DU LIEU D'EXERCICE DE VOTRE ACTIVITÉ PROFESSIONNELLE OU DE VOTRE RÉSIDENCE</w:t>
      </w:r>
    </w:p>
    <w:p w14:paraId="32B60E0E" w14:textId="046D6EF6" w:rsidR="004D2A4A" w:rsidRDefault="004D2A4A" w:rsidP="00C45CC3">
      <w:pPr>
        <w:spacing w:before="11" w:after="0" w:line="240" w:lineRule="auto"/>
        <w:ind w:right="10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u w:val="single"/>
          <w:lang w:eastAsia="fr-FR"/>
        </w:rPr>
        <w:t xml:space="preserve">(1 </w:t>
      </w:r>
      <w:r w:rsidRPr="004D2A4A">
        <w:rPr>
          <w:rFonts w:ascii="Marianne" w:eastAsia="Times New Roman" w:hAnsi="Marianne" w:cs="Times New Roman"/>
          <w:b/>
          <w:bCs/>
          <w:color w:val="262626"/>
          <w:sz w:val="16"/>
          <w:szCs w:val="16"/>
          <w:u w:val="single"/>
          <w:lang w:eastAsia="fr-FR"/>
        </w:rPr>
        <w:t xml:space="preserve">SEUL EXEMPLAIRE </w:t>
      </w:r>
      <w:r w:rsidRPr="004D2A4A">
        <w:rPr>
          <w:rFonts w:ascii="Marianne" w:eastAsia="Times New Roman" w:hAnsi="Marianne" w:cs="Times New Roman"/>
          <w:color w:val="262626"/>
          <w:sz w:val="16"/>
          <w:szCs w:val="16"/>
          <w:u w:val="single"/>
          <w:lang w:eastAsia="fr-FR"/>
        </w:rPr>
        <w:t xml:space="preserve">- </w:t>
      </w:r>
      <w:r w:rsidRPr="004D2A4A">
        <w:rPr>
          <w:rFonts w:ascii="Marianne" w:eastAsia="Times New Roman" w:hAnsi="Marianne" w:cs="Times New Roman"/>
          <w:b/>
          <w:bCs/>
          <w:color w:val="262626"/>
          <w:sz w:val="16"/>
          <w:szCs w:val="16"/>
          <w:u w:val="single"/>
          <w:lang w:eastAsia="fr-FR"/>
        </w:rPr>
        <w:t>PAS DE COPIE À LA COUR D'APPEL D'AIX-EN-PROVENCE)</w:t>
      </w:r>
    </w:p>
    <w:p w14:paraId="754686EA" w14:textId="77777777" w:rsidR="00C45CC3" w:rsidRPr="004D2A4A" w:rsidRDefault="00C45CC3" w:rsidP="00C45CC3">
      <w:pPr>
        <w:spacing w:before="11" w:after="0" w:line="240" w:lineRule="auto"/>
        <w:ind w:right="108"/>
        <w:jc w:val="center"/>
        <w:rPr>
          <w:rFonts w:ascii="Marianne" w:eastAsia="Times New Roman" w:hAnsi="Marianne" w:cs="Times New Roman"/>
          <w:lang w:eastAsia="fr-FR"/>
        </w:rPr>
      </w:pPr>
    </w:p>
    <w:p w14:paraId="61E45A8C"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Madame, Monsieur l’expert,</w:t>
      </w:r>
    </w:p>
    <w:p w14:paraId="107286B4"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p>
    <w:p w14:paraId="14A652B4"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 xml:space="preserve">Vous sollicitez une ou des extensions de vos rubriques qui seront examinées lors de l’assemblée générale du mois de novembre. </w:t>
      </w:r>
    </w:p>
    <w:p w14:paraId="4BBF766B"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p>
    <w:p w14:paraId="0B2EB51A"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Vous pouvez joindre votre demande toutes éléments permettant de l’évaluer, à savoir :</w:t>
      </w:r>
    </w:p>
    <w:p w14:paraId="19E64BD6"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1 - L’expérience acquise, dans ces spécialités depuis votre dernière inscription : pour répondre à cette exigence, il vous est demandé de joindre un état précisant les missions pour lesquelles vous avez été désigné</w:t>
      </w:r>
    </w:p>
    <w:p w14:paraId="32F81CB8"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2 - les connaissances acquises, notamment au regard des formations que vous avez suivies dans ce domaine (en préciser la teneur, la durée et joindre impérativement les attestations de formation)</w:t>
      </w:r>
    </w:p>
    <w:p w14:paraId="73729FB9"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p>
    <w:p w14:paraId="0F667718"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Le dossier :</w:t>
      </w:r>
    </w:p>
    <w:p w14:paraId="68F382FF"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1 - La commission de réinscription souhaite que la présentation du dossier de candidature et des états de mission soit harmonisée. Si vous souhaitez solliciter une extension de vos rubriques d’inscription, vous devez obligatoirement renseigner très précisément le dossier ci-joint.</w:t>
      </w:r>
    </w:p>
    <w:p w14:paraId="60F56214"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p>
    <w:p w14:paraId="40C07341" w14:textId="0C43D3EE"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 xml:space="preserve">En raison des courts délais impartis pour </w:t>
      </w:r>
      <w:r>
        <w:rPr>
          <w:rFonts w:ascii="Marianne" w:eastAsia="Times New Roman" w:hAnsi="Marianne" w:cs="Times New Roman"/>
          <w:color w:val="262626"/>
          <w:sz w:val="18"/>
          <w:szCs w:val="18"/>
          <w:lang w:eastAsia="fr-FR"/>
        </w:rPr>
        <w:t>i</w:t>
      </w:r>
      <w:r w:rsidRPr="00D9632F">
        <w:rPr>
          <w:rFonts w:ascii="Marianne" w:eastAsia="Times New Roman" w:hAnsi="Marianne" w:cs="Times New Roman"/>
          <w:color w:val="262626"/>
          <w:sz w:val="18"/>
          <w:szCs w:val="18"/>
          <w:lang w:eastAsia="fr-FR"/>
        </w:rPr>
        <w:t>nstruire les dossiers et des moyens dont ils disposent, les services des experts des tribunaux judiciaires ne seront pas en mesure de réclamer les pièces manquantes pour compléter les dossiers.</w:t>
      </w:r>
    </w:p>
    <w:p w14:paraId="32126439"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p>
    <w:p w14:paraId="069BAFDC"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2 - Votre demande d’extension doit être impérativement adressée en un seul exemplaire par lettre recommandée avec demande d’avis de réception (ou déposée contre récépissé), avant le 1er mars de l’année, en cours, au procureur de la République près le tribunal judiciaire (service des experts judiciaires), dans le ressort duquel vous exercez votre activité professionnelle principale. Pour les experts sollicitant une extension dans la rubrique traduction uniquement, le dépôt peut se faire au tribunal judiciaire d’Aix-en-Provence.</w:t>
      </w:r>
    </w:p>
    <w:p w14:paraId="1DB63389"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p>
    <w:p w14:paraId="71E3D37A"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p>
    <w:p w14:paraId="4C34DED0"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 xml:space="preserve">Précisions complémentaires. </w:t>
      </w:r>
    </w:p>
    <w:p w14:paraId="2354B631"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p>
    <w:p w14:paraId="03DE4D79" w14:textId="77777777" w:rsidR="00D9632F" w:rsidRPr="00D9632F" w:rsidRDefault="00D9632F" w:rsidP="00D9632F">
      <w:pPr>
        <w:spacing w:after="0" w:line="240" w:lineRule="auto"/>
        <w:ind w:firstLine="709"/>
        <w:jc w:val="both"/>
        <w:rPr>
          <w:rFonts w:ascii="Marianne" w:eastAsia="Times New Roman" w:hAnsi="Marianne" w:cs="Times New Roman"/>
          <w:color w:val="262626"/>
          <w:sz w:val="18"/>
          <w:szCs w:val="18"/>
          <w:lang w:eastAsia="fr-FR"/>
        </w:rPr>
      </w:pPr>
      <w:r w:rsidRPr="00D9632F">
        <w:rPr>
          <w:rFonts w:ascii="Marianne" w:eastAsia="Times New Roman" w:hAnsi="Marianne" w:cs="Times New Roman"/>
          <w:color w:val="262626"/>
          <w:sz w:val="18"/>
          <w:szCs w:val="18"/>
          <w:lang w:eastAsia="fr-FR"/>
        </w:rPr>
        <w:t xml:space="preserve">Si l’assemblée générale décide de faire droit à votre demande d’extension, celle-ci ne sera valable que pour la durée restant à courir sur votre période d’inscription, le dossier de candidature à une réinscription quinquennale ou après période probatoire devra donc l’inclure. </w:t>
      </w:r>
    </w:p>
    <w:p w14:paraId="49B2D9B5" w14:textId="77777777" w:rsidR="00D9632F" w:rsidRDefault="00D9632F" w:rsidP="006F6DFC">
      <w:pPr>
        <w:spacing w:after="0" w:line="240" w:lineRule="auto"/>
        <w:ind w:firstLine="709"/>
        <w:jc w:val="both"/>
        <w:rPr>
          <w:rFonts w:ascii="Marianne" w:eastAsia="Times New Roman" w:hAnsi="Marianne" w:cs="Times New Roman"/>
          <w:color w:val="262626"/>
          <w:sz w:val="18"/>
          <w:szCs w:val="18"/>
          <w:lang w:eastAsia="fr-FR"/>
        </w:rPr>
      </w:pPr>
    </w:p>
    <w:p w14:paraId="127C4963" w14:textId="2EEE2C4D" w:rsidR="004D2A4A" w:rsidRPr="004D2A4A" w:rsidRDefault="004D2A4A" w:rsidP="004D2A4A">
      <w:pPr>
        <w:pageBreakBefore/>
        <w:spacing w:after="0" w:line="240" w:lineRule="auto"/>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62626"/>
          <w:u w:val="single"/>
          <w:lang w:eastAsia="fr-FR"/>
        </w:rPr>
        <w:lastRenderedPageBreak/>
        <w:t>L'ENVOI OU LE DÉPÔT CONTRE RÉCÉPISSÉ</w:t>
      </w:r>
    </w:p>
    <w:p w14:paraId="45182452" w14:textId="77777777" w:rsidR="004D2A4A" w:rsidRPr="004D2A4A" w:rsidRDefault="004D2A4A" w:rsidP="004D2A4A">
      <w:pPr>
        <w:spacing w:before="68" w:after="0" w:line="240" w:lineRule="auto"/>
        <w:ind w:right="998" w:hanging="6"/>
        <w:rPr>
          <w:rFonts w:ascii="Marianne" w:eastAsia="Times New Roman" w:hAnsi="Marianne" w:cs="Times New Roman"/>
          <w:lang w:eastAsia="fr-FR"/>
        </w:rPr>
      </w:pPr>
    </w:p>
    <w:p w14:paraId="4A3630F6" w14:textId="4FE80CF3" w:rsidR="004D2A4A" w:rsidRPr="004D2A4A" w:rsidRDefault="004D2A4A" w:rsidP="004D2A4A">
      <w:pPr>
        <w:spacing w:before="68" w:after="0" w:line="240" w:lineRule="auto"/>
        <w:ind w:right="55"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 xml:space="preserve">Ce dossier de candidature </w:t>
      </w:r>
      <w:r w:rsidRPr="004D2A4A">
        <w:rPr>
          <w:rFonts w:ascii="Marianne" w:eastAsia="Times New Roman" w:hAnsi="Marianne" w:cs="Times New Roman"/>
          <w:b/>
          <w:bCs/>
          <w:color w:val="242424"/>
          <w:sz w:val="20"/>
          <w:szCs w:val="20"/>
          <w:lang w:eastAsia="fr-FR"/>
        </w:rPr>
        <w:t xml:space="preserve">devra être adressé, en un seul exemplaire, par lettre recommandée </w:t>
      </w:r>
      <w:r>
        <w:rPr>
          <w:rFonts w:ascii="Marianne" w:eastAsia="Times New Roman" w:hAnsi="Marianne" w:cs="Times New Roman"/>
          <w:b/>
          <w:bCs/>
          <w:color w:val="242424"/>
          <w:sz w:val="20"/>
          <w:szCs w:val="20"/>
          <w:lang w:eastAsia="fr-FR"/>
        </w:rPr>
        <w:t>a</w:t>
      </w:r>
      <w:r w:rsidRPr="004D2A4A">
        <w:rPr>
          <w:rFonts w:ascii="Marianne" w:eastAsia="Times New Roman" w:hAnsi="Marianne" w:cs="Times New Roman"/>
          <w:b/>
          <w:bCs/>
          <w:color w:val="242424"/>
          <w:sz w:val="20"/>
          <w:szCs w:val="20"/>
          <w:lang w:eastAsia="fr-FR"/>
        </w:rPr>
        <w:t xml:space="preserve">vec accusé de réception (ou déposé contre récépissé), avant le 1er mars de chaque année, au procureur de la République près le tribunal judiciaire </w:t>
      </w:r>
      <w:r w:rsidRPr="004D2A4A">
        <w:rPr>
          <w:rFonts w:ascii="Marianne" w:eastAsia="Times New Roman" w:hAnsi="Marianne" w:cs="Times New Roman"/>
          <w:color w:val="242424"/>
          <w:sz w:val="18"/>
          <w:szCs w:val="18"/>
          <w:lang w:eastAsia="fr-FR"/>
        </w:rPr>
        <w:t xml:space="preserve">dans le ressort duquel vous exercez votre activité professionnelle principale. Si vous choisissez la rubrique </w:t>
      </w:r>
      <w:r w:rsidRPr="004D2A4A">
        <w:rPr>
          <w:rFonts w:ascii="Marianne" w:eastAsia="Times New Roman" w:hAnsi="Marianne" w:cs="Times New Roman"/>
          <w:b/>
          <w:bCs/>
          <w:color w:val="242424"/>
          <w:sz w:val="20"/>
          <w:szCs w:val="20"/>
          <w:lang w:eastAsia="fr-FR"/>
        </w:rPr>
        <w:t xml:space="preserve">Traduction, le dossier peut être adressé au Procureur de la République près le Tribunal judiciaire d'Aix en Provence </w:t>
      </w:r>
      <w:r w:rsidRPr="004D2A4A">
        <w:rPr>
          <w:rFonts w:ascii="Marianne" w:eastAsia="Times New Roman" w:hAnsi="Marianne" w:cs="Times New Roman"/>
          <w:color w:val="242424"/>
          <w:sz w:val="18"/>
          <w:szCs w:val="18"/>
          <w:lang w:eastAsia="fr-FR"/>
        </w:rPr>
        <w:t>(cf. art 6 du décret du 23 décembre 2004)</w:t>
      </w:r>
      <w:r w:rsidRPr="004D2A4A">
        <w:rPr>
          <w:rFonts w:ascii="Marianne" w:eastAsia="Times New Roman" w:hAnsi="Marianne" w:cs="Times New Roman"/>
          <w:color w:val="4D4D4D"/>
          <w:sz w:val="18"/>
          <w:szCs w:val="18"/>
          <w:lang w:eastAsia="fr-FR"/>
        </w:rPr>
        <w:t>.</w:t>
      </w:r>
    </w:p>
    <w:p w14:paraId="711C4703" w14:textId="77777777" w:rsidR="004D2A4A" w:rsidRPr="004D2A4A" w:rsidRDefault="004D2A4A" w:rsidP="004D2A4A">
      <w:pPr>
        <w:spacing w:before="100" w:beforeAutospacing="1" w:after="0" w:line="252" w:lineRule="auto"/>
        <w:ind w:right="55"/>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Pour éviter les erreurs de transmissions auxquelles les services des experts de la cour d'appel et du ressort sont régulièrement confrontés, vous trouverez ci-après :</w:t>
      </w:r>
    </w:p>
    <w:p w14:paraId="15AEA060" w14:textId="77777777" w:rsidR="004D2A4A" w:rsidRPr="004D2A4A" w:rsidRDefault="004D2A4A" w:rsidP="004D2A4A">
      <w:pPr>
        <w:numPr>
          <w:ilvl w:val="0"/>
          <w:numId w:val="6"/>
        </w:numPr>
        <w:spacing w:before="100" w:beforeAutospacing="1" w:after="0" w:line="247" w:lineRule="auto"/>
        <w:ind w:right="55"/>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le destinataire de votre envoi :</w:t>
      </w:r>
    </w:p>
    <w:p w14:paraId="674B4E40" w14:textId="085F6C0E" w:rsidR="004D2A4A" w:rsidRPr="004D2A4A" w:rsidRDefault="004D2A4A" w:rsidP="004D2A4A">
      <w:pPr>
        <w:spacing w:before="6"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42424"/>
          <w:sz w:val="18"/>
          <w:szCs w:val="18"/>
          <w:lang w:eastAsia="fr-FR"/>
        </w:rPr>
        <w:t>Monsieur</w:t>
      </w:r>
      <w:r>
        <w:rPr>
          <w:rFonts w:ascii="Marianne" w:eastAsia="Times New Roman" w:hAnsi="Marianne" w:cs="Times New Roman"/>
          <w:b/>
          <w:bCs/>
          <w:color w:val="242424"/>
          <w:sz w:val="18"/>
          <w:szCs w:val="18"/>
          <w:lang w:eastAsia="fr-FR"/>
        </w:rPr>
        <w:t>/Madame</w:t>
      </w:r>
      <w:r w:rsidRPr="004D2A4A">
        <w:rPr>
          <w:rFonts w:ascii="Marianne" w:eastAsia="Times New Roman" w:hAnsi="Marianne" w:cs="Times New Roman"/>
          <w:b/>
          <w:bCs/>
          <w:color w:val="242424"/>
          <w:sz w:val="18"/>
          <w:szCs w:val="18"/>
          <w:lang w:eastAsia="fr-FR"/>
        </w:rPr>
        <w:t xml:space="preserve"> le Procureur de la République près le tribunal judiciaire de (voir liste ci-dessous) </w:t>
      </w:r>
    </w:p>
    <w:p w14:paraId="2FE69EA9" w14:textId="38D76BFD" w:rsidR="004D2A4A" w:rsidRPr="004D2A4A" w:rsidRDefault="004D2A4A" w:rsidP="004D2A4A">
      <w:pPr>
        <w:spacing w:before="6"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42424"/>
          <w:sz w:val="18"/>
          <w:szCs w:val="18"/>
          <w:lang w:eastAsia="fr-FR"/>
        </w:rPr>
        <w:t>Service des experts</w:t>
      </w:r>
      <w:r>
        <w:rPr>
          <w:rFonts w:ascii="Marianne" w:eastAsia="Times New Roman" w:hAnsi="Marianne" w:cs="Times New Roman"/>
          <w:b/>
          <w:bCs/>
          <w:color w:val="242424"/>
          <w:sz w:val="18"/>
          <w:szCs w:val="18"/>
          <w:lang w:eastAsia="fr-FR"/>
        </w:rPr>
        <w:br/>
      </w:r>
      <w:r w:rsidRPr="004D2A4A">
        <w:rPr>
          <w:rFonts w:ascii="Marianne" w:eastAsia="Times New Roman" w:hAnsi="Marianne" w:cs="Times New Roman"/>
          <w:b/>
          <w:bCs/>
          <w:color w:val="242424"/>
          <w:sz w:val="18"/>
          <w:szCs w:val="18"/>
          <w:lang w:eastAsia="fr-FR"/>
        </w:rPr>
        <w:t>adresse (voir liste ci-dessous)</w:t>
      </w:r>
    </w:p>
    <w:p w14:paraId="3D618C0A" w14:textId="77777777" w:rsidR="004D2A4A" w:rsidRPr="004D2A4A" w:rsidRDefault="004D2A4A" w:rsidP="004D2A4A">
      <w:pPr>
        <w:spacing w:after="0" w:line="240" w:lineRule="auto"/>
        <w:ind w:right="55"/>
        <w:jc w:val="both"/>
        <w:rPr>
          <w:rFonts w:ascii="Marianne" w:eastAsia="Times New Roman" w:hAnsi="Marianne" w:cs="Times New Roman"/>
          <w:lang w:eastAsia="fr-FR"/>
        </w:rPr>
      </w:pPr>
    </w:p>
    <w:p w14:paraId="624642E2" w14:textId="77777777" w:rsidR="004D2A4A" w:rsidRPr="004D2A4A" w:rsidRDefault="004D2A4A" w:rsidP="004D2A4A">
      <w:pPr>
        <w:numPr>
          <w:ilvl w:val="0"/>
          <w:numId w:val="7"/>
        </w:numPr>
        <w:spacing w:before="100" w:beforeAutospacing="1" w:after="0" w:line="240" w:lineRule="auto"/>
        <w:ind w:right="55"/>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les adresses des 8 tribunaux judiciaires du ressort</w:t>
      </w:r>
      <w:r w:rsidRPr="004D2A4A">
        <w:rPr>
          <w:rFonts w:ascii="Marianne" w:eastAsia="Times New Roman" w:hAnsi="Marianne" w:cs="Times New Roman"/>
          <w:color w:val="4D4D4D"/>
          <w:sz w:val="18"/>
          <w:szCs w:val="18"/>
          <w:lang w:eastAsia="fr-FR"/>
        </w:rPr>
        <w:t>:</w:t>
      </w:r>
    </w:p>
    <w:p w14:paraId="31F1E84F" w14:textId="058ABDE3"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DIGNE-LES-BAINS</w:t>
      </w:r>
    </w:p>
    <w:p w14:paraId="2869E343"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DES RECOLLETS- 04014 DIGNE-LES-BAINS CEDEX</w:t>
      </w:r>
    </w:p>
    <w:p w14:paraId="185F1A48" w14:textId="36A35CAC"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GRASSE</w:t>
      </w:r>
    </w:p>
    <w:p w14:paraId="137FECB7"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 xml:space="preserve">37 AVENUE PIERRE SÉMARD </w:t>
      </w:r>
      <w:r w:rsidRPr="004D2A4A">
        <w:rPr>
          <w:rFonts w:ascii="Marianne" w:eastAsia="Times New Roman" w:hAnsi="Marianne" w:cs="Times New Roman"/>
          <w:b/>
          <w:bCs/>
          <w:color w:val="242424"/>
          <w:sz w:val="18"/>
          <w:szCs w:val="18"/>
          <w:lang w:eastAsia="fr-FR"/>
        </w:rPr>
        <w:t>-</w:t>
      </w:r>
      <w:r w:rsidRPr="004D2A4A">
        <w:rPr>
          <w:rFonts w:ascii="Marianne" w:eastAsia="Times New Roman" w:hAnsi="Marianne" w:cs="Times New Roman"/>
          <w:color w:val="242424"/>
          <w:sz w:val="18"/>
          <w:szCs w:val="18"/>
          <w:lang w:eastAsia="fr-FR"/>
        </w:rPr>
        <w:t>06133 GRASSE</w:t>
      </w:r>
    </w:p>
    <w:p w14:paraId="420F677B" w14:textId="77777777"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NICE :</w:t>
      </w:r>
    </w:p>
    <w:p w14:paraId="6401C012"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DU PALAIS - 06357 NICE</w:t>
      </w:r>
    </w:p>
    <w:p w14:paraId="52C227B5" w14:textId="77777777"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D'AIX-EN-PROVENCE</w:t>
      </w:r>
    </w:p>
    <w:p w14:paraId="7D7A1C1F"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40 BOULEVARD CARNOT -13100 AIX-EN-PROVENCE</w:t>
      </w:r>
    </w:p>
    <w:p w14:paraId="2012C2A6" w14:textId="3426F698"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MARSEILLE</w:t>
      </w:r>
    </w:p>
    <w:p w14:paraId="0AC22B88"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6 RUE JOSEPH AUTRAN - 13281 MARSEILLE CEDEX 06</w:t>
      </w:r>
    </w:p>
    <w:p w14:paraId="3FC83D80" w14:textId="55CF0354"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TARASCON</w:t>
      </w:r>
    </w:p>
    <w:p w14:paraId="7FEC2100"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PALAIS DE JUSTICE - 28 ALLÉE DU GÉNÉRAL JENNINGS DE KLIMAINE CS 1001 - 13150 TARASCON</w:t>
      </w:r>
    </w:p>
    <w:p w14:paraId="41A75905" w14:textId="01BF8CC1"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DRAGUIGNAN</w:t>
      </w:r>
    </w:p>
    <w:p w14:paraId="4C0EDE19"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CITÉ JUDICIAIRE - RUE PIERRE CLÉMENT - BP 273 - 83007 DRAGUIGNAN</w:t>
      </w:r>
    </w:p>
    <w:p w14:paraId="384E8CF2" w14:textId="2C87766C"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TOULON</w:t>
      </w:r>
    </w:p>
    <w:p w14:paraId="6AB0D14E" w14:textId="10987C96"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GABRIEL PÉRI - CS 90506 - 83041 TOULON</w:t>
      </w:r>
    </w:p>
    <w:p w14:paraId="1C5A8437" w14:textId="77777777" w:rsidR="004D2A4A" w:rsidRPr="004D2A4A" w:rsidRDefault="004D2A4A" w:rsidP="004D2A4A">
      <w:pPr>
        <w:spacing w:before="11" w:after="0" w:line="240" w:lineRule="auto"/>
        <w:ind w:right="55"/>
        <w:jc w:val="both"/>
        <w:rPr>
          <w:rFonts w:ascii="Marianne" w:eastAsia="Times New Roman" w:hAnsi="Marianne" w:cs="Times New Roman"/>
          <w:lang w:eastAsia="fr-FR"/>
        </w:rPr>
      </w:pPr>
    </w:p>
    <w:p w14:paraId="578EF484" w14:textId="77777777" w:rsidR="004D2A4A" w:rsidRPr="004D2A4A" w:rsidRDefault="004D2A4A" w:rsidP="004D2A4A">
      <w:pPr>
        <w:spacing w:after="0" w:line="240" w:lineRule="auto"/>
        <w:ind w:right="55" w:firstLine="731"/>
        <w:jc w:val="both"/>
        <w:rPr>
          <w:rFonts w:ascii="Marianne" w:eastAsia="Times New Roman" w:hAnsi="Marianne" w:cs="Times New Roman"/>
          <w:lang w:eastAsia="fr-FR"/>
        </w:rPr>
      </w:pPr>
      <w:r w:rsidRPr="004D2A4A">
        <w:rPr>
          <w:rFonts w:ascii="Marianne" w:eastAsia="Times New Roman" w:hAnsi="Marianne" w:cs="Times New Roman"/>
          <w:b/>
          <w:bCs/>
          <w:color w:val="242424"/>
          <w:sz w:val="20"/>
          <w:szCs w:val="20"/>
          <w:lang w:eastAsia="fr-FR"/>
        </w:rPr>
        <w:t xml:space="preserve">Les dossiers qui ne viseront pas une des spécialités de la nomenclature ou qui ne seront pas envoyés </w:t>
      </w:r>
      <w:r w:rsidRPr="004D2A4A">
        <w:rPr>
          <w:rFonts w:ascii="Marianne" w:eastAsia="Times New Roman" w:hAnsi="Marianne" w:cs="Times New Roman"/>
          <w:b/>
          <w:bCs/>
          <w:i/>
          <w:iCs/>
          <w:color w:val="242424"/>
          <w:sz w:val="20"/>
          <w:szCs w:val="20"/>
          <w:lang w:eastAsia="fr-FR"/>
        </w:rPr>
        <w:t xml:space="preserve">avant 1er mars de chaque année </w:t>
      </w:r>
      <w:r w:rsidRPr="004D2A4A">
        <w:rPr>
          <w:rFonts w:ascii="Marianne" w:eastAsia="Times New Roman" w:hAnsi="Marianne" w:cs="Times New Roman"/>
          <w:b/>
          <w:bCs/>
          <w:color w:val="242424"/>
          <w:sz w:val="20"/>
          <w:szCs w:val="20"/>
          <w:lang w:eastAsia="fr-FR"/>
        </w:rPr>
        <w:t xml:space="preserve">(le </w:t>
      </w:r>
      <w:r w:rsidRPr="004D2A4A">
        <w:rPr>
          <w:rFonts w:ascii="Marianne" w:eastAsia="Times New Roman" w:hAnsi="Marianne" w:cs="Times New Roman"/>
          <w:b/>
          <w:bCs/>
          <w:i/>
          <w:iCs/>
          <w:color w:val="242424"/>
          <w:sz w:val="20"/>
          <w:szCs w:val="20"/>
          <w:lang w:eastAsia="fr-FR"/>
        </w:rPr>
        <w:t xml:space="preserve">cachet de la poste faisant foi) </w:t>
      </w:r>
      <w:r w:rsidRPr="004D2A4A">
        <w:rPr>
          <w:rFonts w:ascii="Marianne" w:eastAsia="Times New Roman" w:hAnsi="Marianne" w:cs="Times New Roman"/>
          <w:b/>
          <w:bCs/>
          <w:color w:val="242424"/>
          <w:sz w:val="20"/>
          <w:szCs w:val="20"/>
          <w:lang w:eastAsia="fr-FR"/>
        </w:rPr>
        <w:t xml:space="preserve">ne seront pas instruits et ne seront pas soumis </w:t>
      </w:r>
      <w:r w:rsidRPr="004D2A4A">
        <w:rPr>
          <w:rFonts w:ascii="Marianne" w:eastAsia="Times New Roman" w:hAnsi="Marianne" w:cs="Times New Roman"/>
          <w:b/>
          <w:bCs/>
          <w:color w:val="242424"/>
          <w:sz w:val="18"/>
          <w:szCs w:val="18"/>
          <w:lang w:eastAsia="fr-FR"/>
        </w:rPr>
        <w:t xml:space="preserve">à </w:t>
      </w:r>
      <w:r w:rsidRPr="004D2A4A">
        <w:rPr>
          <w:rFonts w:ascii="Marianne" w:eastAsia="Times New Roman" w:hAnsi="Marianne" w:cs="Times New Roman"/>
          <w:b/>
          <w:bCs/>
          <w:color w:val="242424"/>
          <w:sz w:val="20"/>
          <w:szCs w:val="20"/>
          <w:lang w:eastAsia="fr-FR"/>
        </w:rPr>
        <w:t xml:space="preserve">l'appréciation de l'assemblée générale de la Cour d'appel (quel qu’en soit le motif, </w:t>
      </w:r>
      <w:r w:rsidRPr="004D2A4A">
        <w:rPr>
          <w:rFonts w:ascii="Marianne" w:eastAsia="Times New Roman" w:hAnsi="Marianne" w:cs="Times New Roman"/>
          <w:b/>
          <w:bCs/>
          <w:color w:val="242424"/>
          <w:sz w:val="20"/>
          <w:szCs w:val="20"/>
          <w:u w:val="single"/>
          <w:lang w:eastAsia="fr-FR"/>
        </w:rPr>
        <w:t>aucune déro</w:t>
      </w:r>
      <w:r w:rsidRPr="004D2A4A">
        <w:rPr>
          <w:rFonts w:ascii="Marianne" w:eastAsia="Times New Roman" w:hAnsi="Marianne" w:cs="Times New Roman"/>
          <w:b/>
          <w:bCs/>
          <w:color w:val="4D4D4D"/>
          <w:sz w:val="20"/>
          <w:szCs w:val="20"/>
          <w:u w:val="single"/>
          <w:lang w:eastAsia="fr-FR"/>
        </w:rPr>
        <w:t>g</w:t>
      </w:r>
      <w:r w:rsidRPr="004D2A4A">
        <w:rPr>
          <w:rFonts w:ascii="Marianne" w:eastAsia="Times New Roman" w:hAnsi="Marianne" w:cs="Times New Roman"/>
          <w:b/>
          <w:bCs/>
          <w:color w:val="242424"/>
          <w:sz w:val="20"/>
          <w:szCs w:val="20"/>
          <w:u w:val="single"/>
          <w:lang w:eastAsia="fr-FR"/>
        </w:rPr>
        <w:t xml:space="preserve">ation ne </w:t>
      </w:r>
      <w:r w:rsidRPr="004D2A4A">
        <w:rPr>
          <w:rFonts w:ascii="Marianne" w:eastAsia="Times New Roman" w:hAnsi="Marianne" w:cs="Times New Roman"/>
          <w:b/>
          <w:bCs/>
          <w:color w:val="4D4D4D"/>
          <w:sz w:val="20"/>
          <w:szCs w:val="20"/>
          <w:u w:val="single"/>
          <w:lang w:eastAsia="fr-FR"/>
        </w:rPr>
        <w:t>p</w:t>
      </w:r>
      <w:r w:rsidRPr="004D2A4A">
        <w:rPr>
          <w:rFonts w:ascii="Marianne" w:eastAsia="Times New Roman" w:hAnsi="Marianne" w:cs="Times New Roman"/>
          <w:b/>
          <w:bCs/>
          <w:color w:val="242424"/>
          <w:sz w:val="20"/>
          <w:szCs w:val="20"/>
          <w:u w:val="single"/>
          <w:lang w:eastAsia="fr-FR"/>
        </w:rPr>
        <w:t>ourra être accordée).</w:t>
      </w:r>
    </w:p>
    <w:p w14:paraId="2247512F" w14:textId="77777777" w:rsidR="004D2A4A" w:rsidRPr="004D2A4A" w:rsidRDefault="004D2A4A" w:rsidP="004D2A4A">
      <w:pPr>
        <w:spacing w:after="0" w:line="240" w:lineRule="auto"/>
        <w:ind w:right="55"/>
        <w:jc w:val="both"/>
        <w:rPr>
          <w:rFonts w:ascii="Marianne" w:eastAsia="Times New Roman" w:hAnsi="Marianne" w:cs="Times New Roman"/>
          <w:lang w:eastAsia="fr-FR"/>
        </w:rPr>
      </w:pPr>
    </w:p>
    <w:p w14:paraId="5FF8D684" w14:textId="44F03266" w:rsidR="004D2A4A" w:rsidRPr="004D2A4A" w:rsidRDefault="004D2A4A" w:rsidP="004D2A4A">
      <w:pPr>
        <w:spacing w:before="100" w:beforeAutospacing="1" w:after="0" w:line="247" w:lineRule="auto"/>
        <w:ind w:right="55"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Si vous souhaitez obtenir des renseignements complémentaires, vous pouvez prendre attache avec la Compagnie des experts judiciaires du ressort de la Cour d'appel d'Aix en Provence correspondant à votre spécialité, dont vous trouverez la liste sur le site de l’Union des Compagnies d’Experts près la Cour d’Appel d’Aix en Provence (UCECAAP).</w:t>
      </w:r>
    </w:p>
    <w:p w14:paraId="684A5FB7"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C952D78" w14:textId="62D4D7C5" w:rsidR="004D2A4A" w:rsidRPr="000A6B63" w:rsidRDefault="00C45CC3" w:rsidP="000A6B63">
      <w:pPr>
        <w:spacing w:before="11" w:after="0" w:line="240" w:lineRule="auto"/>
        <w:ind w:left="1701"/>
        <w:rPr>
          <w:rFonts w:ascii="Marianne" w:eastAsia="Times New Roman" w:hAnsi="Marianne" w:cs="Times New Roman"/>
          <w:b/>
          <w:bCs/>
          <w:sz w:val="24"/>
          <w:szCs w:val="24"/>
          <w:lang w:eastAsia="fr-FR"/>
        </w:rPr>
      </w:pPr>
      <w:r>
        <w:rPr>
          <w:rFonts w:ascii="Marianne" w:eastAsia="Times New Roman" w:hAnsi="Marianne" w:cs="Times New Roman"/>
          <w:b/>
          <w:bCs/>
          <w:sz w:val="24"/>
          <w:szCs w:val="24"/>
          <w:lang w:eastAsia="fr-FR"/>
        </w:rPr>
        <w:lastRenderedPageBreak/>
        <w:t>P</w:t>
      </w:r>
      <w:r w:rsidR="000A6B63" w:rsidRPr="000A6B63">
        <w:rPr>
          <w:rFonts w:ascii="Marianne" w:eastAsia="Times New Roman" w:hAnsi="Marianne" w:cs="Times New Roman"/>
          <w:b/>
          <w:bCs/>
          <w:sz w:val="24"/>
          <w:szCs w:val="24"/>
          <w:lang w:eastAsia="fr-FR"/>
        </w:rPr>
        <w:t xml:space="preserve">arquet du tribunal judiciaire de </w:t>
      </w:r>
    </w:p>
    <w:p w14:paraId="1A3AA432" w14:textId="77777777" w:rsidR="004D2A4A" w:rsidRDefault="004D2A4A" w:rsidP="004D2A4A">
      <w:pPr>
        <w:spacing w:before="11" w:after="0" w:line="240" w:lineRule="auto"/>
        <w:rPr>
          <w:rFonts w:ascii="Marianne" w:eastAsia="Times New Roman" w:hAnsi="Marianne" w:cs="Times New Roman"/>
          <w:lang w:eastAsia="fr-FR"/>
        </w:rPr>
      </w:pPr>
    </w:p>
    <w:tbl>
      <w:tblPr>
        <w:tblStyle w:val="Grilledutableau"/>
        <w:tblW w:w="0" w:type="auto"/>
        <w:tblLook w:val="04A0" w:firstRow="1" w:lastRow="0" w:firstColumn="1" w:lastColumn="0" w:noHBand="0" w:noVBand="1"/>
      </w:tblPr>
      <w:tblGrid>
        <w:gridCol w:w="7366"/>
        <w:gridCol w:w="2602"/>
      </w:tblGrid>
      <w:tr w:rsidR="004D2A4A" w14:paraId="6DABF1A2" w14:textId="77777777" w:rsidTr="004D2A4A">
        <w:tc>
          <w:tcPr>
            <w:tcW w:w="7366" w:type="dxa"/>
          </w:tcPr>
          <w:p w14:paraId="3FDC0C68" w14:textId="2B8155B7" w:rsidR="004D2A4A" w:rsidRPr="004D2A4A" w:rsidRDefault="00D9632F" w:rsidP="00D9632F">
            <w:pPr>
              <w:pStyle w:val="NormalWeb"/>
              <w:spacing w:before="11" w:beforeAutospacing="0"/>
              <w:jc w:val="center"/>
              <w:rPr>
                <w:rFonts w:ascii="Marianne" w:hAnsi="Marianne"/>
              </w:rPr>
            </w:pPr>
            <w:r w:rsidRPr="00D9632F">
              <w:rPr>
                <w:rFonts w:ascii="Marianne" w:hAnsi="Marianne"/>
                <w:b/>
                <w:bCs/>
                <w:sz w:val="28"/>
                <w:szCs w:val="28"/>
              </w:rPr>
              <w:t>DEMANDE D’EXTENSION  D’INSCRIPTION SUR LA LISTE DES EXPERTS JUDICIAIRES PRES LA COUR D'APPEL D'AIX EN PROVENCE - ANNEE 202</w:t>
            </w:r>
            <w:r>
              <w:rPr>
                <w:rFonts w:ascii="Marianne" w:hAnsi="Marianne"/>
                <w:b/>
                <w:bCs/>
                <w:sz w:val="28"/>
                <w:szCs w:val="28"/>
              </w:rPr>
              <w:t>4</w:t>
            </w:r>
          </w:p>
          <w:p w14:paraId="06648F07" w14:textId="2EB8A1FC" w:rsidR="004D2A4A" w:rsidRDefault="004D2A4A" w:rsidP="004D2A4A">
            <w:pPr>
              <w:pStyle w:val="NormalWeb"/>
              <w:jc w:val="center"/>
              <w:rPr>
                <w:rFonts w:ascii="Marianne" w:hAnsi="Marianne"/>
              </w:rPr>
            </w:pPr>
            <w:r w:rsidRPr="004D2A4A">
              <w:rPr>
                <w:rFonts w:ascii="Marianne" w:hAnsi="Marianne"/>
                <w:b/>
                <w:bCs/>
                <w:i/>
                <w:iCs/>
                <w:sz w:val="24"/>
                <w:szCs w:val="24"/>
              </w:rPr>
              <w:t>Loi du 29 juin 1971 et du décret du 23 décembre 2004 modifiés relatifs aux experts judiciaires</w:t>
            </w:r>
          </w:p>
        </w:tc>
        <w:tc>
          <w:tcPr>
            <w:tcW w:w="2602" w:type="dxa"/>
          </w:tcPr>
          <w:p w14:paraId="02791F8A" w14:textId="77777777" w:rsidR="004D2A4A" w:rsidRDefault="004D2A4A" w:rsidP="004D2A4A">
            <w:pPr>
              <w:spacing w:before="11"/>
              <w:rPr>
                <w:rFonts w:ascii="Marianne" w:eastAsia="Times New Roman" w:hAnsi="Marianne" w:cs="Times New Roman"/>
                <w:lang w:eastAsia="fr-FR"/>
              </w:rPr>
            </w:pPr>
          </w:p>
          <w:p w14:paraId="6A6FD1C8" w14:textId="77777777" w:rsidR="004D2A4A" w:rsidRDefault="004D2A4A" w:rsidP="004D2A4A">
            <w:pPr>
              <w:spacing w:before="11"/>
              <w:rPr>
                <w:rFonts w:ascii="Marianne" w:eastAsia="Times New Roman" w:hAnsi="Marianne" w:cs="Times New Roman"/>
                <w:lang w:eastAsia="fr-FR"/>
              </w:rPr>
            </w:pPr>
          </w:p>
          <w:p w14:paraId="65DD9B2F" w14:textId="77777777" w:rsidR="004D2A4A" w:rsidRDefault="004D2A4A" w:rsidP="004D2A4A">
            <w:pPr>
              <w:spacing w:before="11"/>
              <w:rPr>
                <w:rFonts w:ascii="Marianne" w:eastAsia="Times New Roman" w:hAnsi="Marianne" w:cs="Times New Roman"/>
                <w:lang w:eastAsia="fr-FR"/>
              </w:rPr>
            </w:pPr>
          </w:p>
          <w:p w14:paraId="5ACFB6FD" w14:textId="6D7B4FFE" w:rsidR="004D2A4A" w:rsidRPr="000A6B63" w:rsidRDefault="004D2A4A" w:rsidP="004D2A4A">
            <w:pPr>
              <w:spacing w:before="11"/>
              <w:jc w:val="center"/>
              <w:rPr>
                <w:rFonts w:ascii="Marianne" w:eastAsia="Times New Roman" w:hAnsi="Marianne" w:cs="Times New Roman"/>
                <w:b/>
                <w:bCs/>
                <w:lang w:eastAsia="fr-FR"/>
              </w:rPr>
            </w:pPr>
            <w:r w:rsidRPr="000A6B63">
              <w:rPr>
                <w:rFonts w:ascii="Marianne" w:eastAsia="Times New Roman" w:hAnsi="Marianne" w:cs="Times New Roman"/>
                <w:b/>
                <w:bCs/>
                <w:lang w:eastAsia="fr-FR"/>
              </w:rPr>
              <w:t>Photo</w:t>
            </w:r>
          </w:p>
        </w:tc>
      </w:tr>
    </w:tbl>
    <w:p w14:paraId="5B49D6EA" w14:textId="75BDB6AB" w:rsidR="00D9632F" w:rsidRPr="00D9632F" w:rsidRDefault="005C3D2E" w:rsidP="00D9632F">
      <w:pPr>
        <w:spacing w:before="100" w:beforeAutospacing="1" w:after="0" w:line="249" w:lineRule="atLeast"/>
        <w:ind w:right="55"/>
        <w:jc w:val="both"/>
        <w:rPr>
          <w:rFonts w:ascii="Marianne" w:eastAsia="Times New Roman" w:hAnsi="Marianne" w:cs="Times New Roman"/>
          <w:b/>
          <w:bCs/>
          <w:color w:val="2D2D2D"/>
          <w:sz w:val="16"/>
          <w:szCs w:val="16"/>
          <w:lang w:eastAsia="fr-FR"/>
        </w:rPr>
      </w:pPr>
      <w:r w:rsidRPr="004D2A4A">
        <w:rPr>
          <w:rFonts w:ascii="Marianne" w:eastAsia="Times New Roman" w:hAnsi="Marianne" w:cs="Times New Roman"/>
          <w:b/>
          <w:bCs/>
          <w:color w:val="2D2D2D"/>
          <w:sz w:val="16"/>
          <w:szCs w:val="16"/>
          <w:lang w:eastAsia="fr-FR"/>
        </w:rPr>
        <w:t>A RETOURNER PAR LR/AR OU A DEPOSER CONTRE RECEPISSE IMPÉRATIVEMENT AU SERVICE DES EXPERTS DU TRIBUNAL JUDICIAIRE AVANT LE 1er MARS (le cachet de la poste faisant foi)</w:t>
      </w:r>
      <w:r w:rsidR="00D9632F">
        <w:rPr>
          <w:rFonts w:ascii="Marianne" w:eastAsia="Times New Roman" w:hAnsi="Marianne" w:cs="Times New Roman"/>
          <w:b/>
          <w:bCs/>
          <w:color w:val="2D2D2D"/>
          <w:sz w:val="16"/>
          <w:szCs w:val="16"/>
          <w:lang w:eastAsia="fr-FR"/>
        </w:rPr>
        <w:br/>
      </w:r>
    </w:p>
    <w:p w14:paraId="262B8BD0" w14:textId="77777777" w:rsidR="005C3D2E" w:rsidRPr="004D2A4A" w:rsidRDefault="005C3D2E" w:rsidP="005C3D2E">
      <w:pPr>
        <w:spacing w:before="113" w:after="0" w:line="240" w:lineRule="auto"/>
        <w:rPr>
          <w:rFonts w:ascii="Marianne" w:eastAsia="Times New Roman" w:hAnsi="Marianne" w:cs="Times New Roman"/>
          <w:sz w:val="28"/>
          <w:szCs w:val="28"/>
          <w:u w:val="single"/>
          <w:lang w:eastAsia="fr-FR"/>
        </w:rPr>
      </w:pPr>
      <w:r w:rsidRPr="004D2A4A">
        <w:rPr>
          <w:rFonts w:ascii="Marianne" w:eastAsia="Times New Roman" w:hAnsi="Marianne" w:cs="Times New Roman"/>
          <w:b/>
          <w:bCs/>
          <w:color w:val="2D2D2D"/>
          <w:u w:val="single"/>
          <w:lang w:eastAsia="fr-FR"/>
        </w:rPr>
        <w:t>1- IDENTITÉ DU CANDIDAT</w:t>
      </w:r>
    </w:p>
    <w:p w14:paraId="6F9F6F6B"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1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A Personne physique</w:t>
      </w:r>
    </w:p>
    <w:p w14:paraId="5282594D" w14:textId="77777777" w:rsidR="005C3D2E" w:rsidRDefault="005C3D2E" w:rsidP="005C3D2E">
      <w:pPr>
        <w:spacing w:before="11" w:after="0" w:line="240" w:lineRule="auto"/>
        <w:rPr>
          <w:rFonts w:ascii="Marianne" w:eastAsia="Times New Roman" w:hAnsi="Marianne" w:cs="Times New Roman"/>
          <w:color w:val="2D2D2D"/>
          <w:sz w:val="18"/>
          <w:szCs w:val="18"/>
          <w:lang w:eastAsia="fr-FR"/>
        </w:rPr>
      </w:pPr>
      <w:r w:rsidRPr="004D2A4A">
        <w:rPr>
          <w:rFonts w:ascii="Marianne" w:eastAsia="Times New Roman" w:hAnsi="Marianne" w:cs="Times New Roman"/>
          <w:color w:val="2D2D2D"/>
          <w:sz w:val="18"/>
          <w:szCs w:val="18"/>
          <w:lang w:eastAsia="fr-FR"/>
        </w:rPr>
        <w:t>Nom</w:t>
      </w:r>
      <w:r>
        <w:rPr>
          <w:rFonts w:ascii="Marianne" w:eastAsia="Times New Roman" w:hAnsi="Marianne" w:cs="Times New Roman"/>
          <w:color w:val="2D2D2D"/>
          <w:sz w:val="18"/>
          <w:szCs w:val="18"/>
          <w:lang w:eastAsia="fr-FR"/>
        </w:rPr>
        <w:t xml:space="preserve"> : </w:t>
      </w:r>
    </w:p>
    <w:p w14:paraId="6DA8BB82" w14:textId="77777777" w:rsidR="005C3D2E" w:rsidRPr="004D2A4A" w:rsidRDefault="005C3D2E" w:rsidP="005C3D2E">
      <w:pPr>
        <w:spacing w:before="11"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Prénom</w:t>
      </w:r>
      <w:r>
        <w:rPr>
          <w:rFonts w:ascii="Marianne" w:eastAsia="Times New Roman" w:hAnsi="Marianne" w:cs="Times New Roman"/>
          <w:color w:val="2D2D2D"/>
          <w:sz w:val="18"/>
          <w:szCs w:val="18"/>
          <w:lang w:eastAsia="fr-FR"/>
        </w:rPr>
        <w:t> :</w:t>
      </w:r>
    </w:p>
    <w:p w14:paraId="7D2E5093" w14:textId="77777777" w:rsidR="005C3D2E" w:rsidRPr="004D2A4A" w:rsidRDefault="005C3D2E" w:rsidP="005C3D2E">
      <w:pPr>
        <w:spacing w:before="11"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 patronymique</w:t>
      </w:r>
      <w:r>
        <w:rPr>
          <w:rFonts w:ascii="Marianne" w:eastAsia="Times New Roman" w:hAnsi="Marianne" w:cs="Times New Roman"/>
          <w:color w:val="2D2D2D"/>
          <w:sz w:val="18"/>
          <w:szCs w:val="18"/>
          <w:lang w:eastAsia="fr-FR"/>
        </w:rPr>
        <w:t> :</w:t>
      </w:r>
    </w:p>
    <w:p w14:paraId="74D61C66" w14:textId="77777777" w:rsidR="005C3D2E" w:rsidRDefault="005C3D2E" w:rsidP="005C3D2E">
      <w:pPr>
        <w:spacing w:before="17" w:after="0"/>
        <w:ind w:hanging="11"/>
        <w:rPr>
          <w:rFonts w:ascii="Marianne" w:eastAsia="Times New Roman" w:hAnsi="Marianne" w:cs="Times New Roman"/>
          <w:color w:val="2D2D2D"/>
          <w:sz w:val="18"/>
          <w:szCs w:val="18"/>
          <w:lang w:eastAsia="fr-FR"/>
        </w:rPr>
      </w:pPr>
      <w:r w:rsidRPr="004D2A4A">
        <w:rPr>
          <w:rFonts w:ascii="Marianne" w:eastAsia="Times New Roman" w:hAnsi="Marianne" w:cs="Times New Roman"/>
          <w:color w:val="2D2D2D"/>
          <w:sz w:val="18"/>
          <w:szCs w:val="18"/>
          <w:lang w:eastAsia="fr-FR"/>
        </w:rPr>
        <w:t>Nom marital</w:t>
      </w:r>
      <w:r>
        <w:rPr>
          <w:rFonts w:ascii="Marianne" w:eastAsia="Times New Roman" w:hAnsi="Marianne" w:cs="Times New Roman"/>
          <w:color w:val="2D2D2D"/>
          <w:sz w:val="18"/>
          <w:szCs w:val="18"/>
          <w:lang w:eastAsia="fr-FR"/>
        </w:rPr>
        <w:t> :</w:t>
      </w:r>
    </w:p>
    <w:p w14:paraId="550C5EC7" w14:textId="77777777" w:rsidR="005C3D2E" w:rsidRPr="004D2A4A" w:rsidRDefault="005C3D2E" w:rsidP="005C3D2E">
      <w:pPr>
        <w:spacing w:before="17" w:after="0"/>
        <w:rPr>
          <w:rFonts w:ascii="Marianne" w:eastAsia="Times New Roman" w:hAnsi="Marianne" w:cs="Times New Roman"/>
          <w:lang w:eastAsia="fr-FR"/>
        </w:rPr>
      </w:pPr>
      <w:r w:rsidRPr="004D2A4A">
        <w:rPr>
          <w:rFonts w:ascii="Marianne" w:eastAsia="Times New Roman" w:hAnsi="Marianne" w:cs="Times New Roman"/>
          <w:b/>
          <w:bCs/>
          <w:i/>
          <w:iCs/>
          <w:color w:val="2D2D2D"/>
          <w:sz w:val="15"/>
          <w:szCs w:val="15"/>
          <w:lang w:eastAsia="fr-FR"/>
        </w:rPr>
        <w:t>Préciser le nom sous lequel vous exercez et souhaitez figurer dans l’annuaire</w:t>
      </w:r>
      <w:r>
        <w:rPr>
          <w:rFonts w:ascii="Marianne" w:eastAsia="Times New Roman" w:hAnsi="Marianne" w:cs="Times New Roman"/>
          <w:b/>
          <w:bCs/>
          <w:i/>
          <w:iCs/>
          <w:color w:val="2D2D2D"/>
          <w:sz w:val="15"/>
          <w:szCs w:val="15"/>
          <w:lang w:eastAsia="fr-FR"/>
        </w:rPr>
        <w:t> :</w:t>
      </w:r>
    </w:p>
    <w:p w14:paraId="569CDD85" w14:textId="77777777" w:rsidR="005C3D2E" w:rsidRPr="004D2A4A" w:rsidRDefault="005C3D2E" w:rsidP="005C3D2E">
      <w:pPr>
        <w:spacing w:before="100" w:beforeAutospacing="1" w:after="0" w:line="215" w:lineRule="atLeast"/>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Date de naissance</w:t>
      </w:r>
      <w:r>
        <w:rPr>
          <w:rFonts w:ascii="Marianne" w:eastAsia="Times New Roman" w:hAnsi="Marianne" w:cs="Times New Roman"/>
          <w:color w:val="2D2D2D"/>
          <w:sz w:val="18"/>
          <w:szCs w:val="18"/>
          <w:lang w:eastAsia="fr-FR"/>
        </w:rPr>
        <w:t> :</w:t>
      </w:r>
    </w:p>
    <w:p w14:paraId="5AEB205D"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Lieu de naissance</w:t>
      </w:r>
      <w:r>
        <w:rPr>
          <w:rFonts w:ascii="Marianne" w:eastAsia="Times New Roman" w:hAnsi="Marianne" w:cs="Times New Roman"/>
          <w:color w:val="2D2D2D"/>
          <w:sz w:val="18"/>
          <w:szCs w:val="18"/>
          <w:lang w:eastAsia="fr-FR"/>
        </w:rPr>
        <w:t> </w:t>
      </w:r>
      <w:r>
        <w:rPr>
          <w:rFonts w:ascii="Marianne" w:eastAsia="Times New Roman" w:hAnsi="Marianne" w:cs="Times New Roman"/>
          <w:color w:val="424242"/>
          <w:sz w:val="18"/>
          <w:szCs w:val="18"/>
          <w:lang w:eastAsia="fr-FR"/>
        </w:rPr>
        <w:t>:</w:t>
      </w:r>
    </w:p>
    <w:p w14:paraId="094582F4"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Département et pays</w:t>
      </w:r>
      <w:r>
        <w:rPr>
          <w:rFonts w:ascii="Marianne" w:eastAsia="Times New Roman" w:hAnsi="Marianne" w:cs="Times New Roman"/>
          <w:color w:val="2D2D2D"/>
          <w:sz w:val="18"/>
          <w:szCs w:val="18"/>
          <w:lang w:eastAsia="fr-FR"/>
        </w:rPr>
        <w:t> :</w:t>
      </w:r>
    </w:p>
    <w:p w14:paraId="4ABD8516"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Nationalité</w:t>
      </w:r>
      <w:r>
        <w:rPr>
          <w:rFonts w:ascii="Marianne" w:eastAsia="Times New Roman" w:hAnsi="Marianne" w:cs="Times New Roman"/>
          <w:color w:val="2D2D2D"/>
          <w:sz w:val="18"/>
          <w:szCs w:val="18"/>
          <w:lang w:eastAsia="fr-FR"/>
        </w:rPr>
        <w:t> :</w:t>
      </w:r>
    </w:p>
    <w:p w14:paraId="63A76A8B"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Profession</w:t>
      </w:r>
      <w:r>
        <w:rPr>
          <w:rFonts w:ascii="Marianne" w:eastAsia="Times New Roman" w:hAnsi="Marianne" w:cs="Times New Roman"/>
          <w:color w:val="2D2D2D"/>
          <w:sz w:val="18"/>
          <w:szCs w:val="18"/>
          <w:lang w:eastAsia="fr-FR"/>
        </w:rPr>
        <w:t> :</w:t>
      </w:r>
    </w:p>
    <w:p w14:paraId="28AF3043"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Situation de famille</w:t>
      </w:r>
      <w:r>
        <w:rPr>
          <w:rFonts w:ascii="Marianne" w:eastAsia="Times New Roman" w:hAnsi="Marianne" w:cs="Times New Roman"/>
          <w:color w:val="2D2D2D"/>
          <w:sz w:val="18"/>
          <w:szCs w:val="18"/>
          <w:lang w:eastAsia="fr-FR"/>
        </w:rPr>
        <w:t> </w:t>
      </w:r>
      <w:r>
        <w:rPr>
          <w:rFonts w:ascii="Marianne" w:eastAsia="Times New Roman" w:hAnsi="Marianne" w:cs="Times New Roman"/>
          <w:color w:val="565656"/>
          <w:sz w:val="18"/>
          <w:szCs w:val="18"/>
          <w:lang w:eastAsia="fr-FR"/>
        </w:rPr>
        <w:t>:</w:t>
      </w:r>
    </w:p>
    <w:p w14:paraId="63DB450B"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 du conjoint</w:t>
      </w:r>
      <w:r>
        <w:rPr>
          <w:rFonts w:ascii="Marianne" w:eastAsia="Times New Roman" w:hAnsi="Marianne" w:cs="Times New Roman"/>
          <w:color w:val="2D2D2D"/>
          <w:sz w:val="18"/>
          <w:szCs w:val="18"/>
          <w:lang w:eastAsia="fr-FR"/>
        </w:rPr>
        <w:t> </w:t>
      </w:r>
      <w:r>
        <w:rPr>
          <w:rFonts w:ascii="Marianne" w:eastAsia="Times New Roman" w:hAnsi="Marianne" w:cs="Times New Roman"/>
          <w:color w:val="424242"/>
          <w:sz w:val="18"/>
          <w:szCs w:val="18"/>
          <w:lang w:eastAsia="fr-FR"/>
        </w:rPr>
        <w:t>:</w:t>
      </w:r>
    </w:p>
    <w:p w14:paraId="6DF49481"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Profession du conjoint</w:t>
      </w:r>
      <w:r>
        <w:rPr>
          <w:rFonts w:ascii="Marianne" w:eastAsia="Times New Roman" w:hAnsi="Marianne" w:cs="Times New Roman"/>
          <w:color w:val="2D2D2D"/>
          <w:sz w:val="18"/>
          <w:szCs w:val="18"/>
          <w:lang w:eastAsia="fr-FR"/>
        </w:rPr>
        <w:t> :</w:t>
      </w:r>
    </w:p>
    <w:p w14:paraId="5AF20D13" w14:textId="77777777" w:rsidR="005C3D2E" w:rsidRPr="004D2A4A" w:rsidRDefault="005C3D2E" w:rsidP="005C3D2E">
      <w:pPr>
        <w:spacing w:before="17" w:after="0"/>
        <w:ind w:right="-28" w:hanging="6"/>
        <w:rPr>
          <w:rFonts w:ascii="Marianne" w:eastAsia="Times New Roman" w:hAnsi="Marianne" w:cs="Times New Roman"/>
          <w:lang w:eastAsia="fr-FR"/>
        </w:rPr>
      </w:pPr>
    </w:p>
    <w:p w14:paraId="12EC879E" w14:textId="77777777" w:rsidR="005C3D2E" w:rsidRPr="004D2A4A" w:rsidRDefault="005C3D2E" w:rsidP="005C3D2E">
      <w:pPr>
        <w:spacing w:before="17" w:after="0"/>
        <w:ind w:right="-28" w:hanging="6"/>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Joindre copies du livret de famille</w:t>
      </w:r>
      <w:r w:rsidRPr="004D2A4A">
        <w:rPr>
          <w:rFonts w:ascii="Marianne" w:eastAsia="Times New Roman" w:hAnsi="Marianne" w:cs="Times New Roman"/>
          <w:color w:val="565656"/>
          <w:sz w:val="18"/>
          <w:szCs w:val="18"/>
          <w:lang w:eastAsia="fr-FR"/>
        </w:rPr>
        <w:t xml:space="preserve">, </w:t>
      </w:r>
      <w:r w:rsidRPr="004D2A4A">
        <w:rPr>
          <w:rFonts w:ascii="Marianne" w:eastAsia="Times New Roman" w:hAnsi="Marianne" w:cs="Times New Roman"/>
          <w:color w:val="2D2D2D"/>
          <w:sz w:val="18"/>
          <w:szCs w:val="18"/>
          <w:lang w:eastAsia="fr-FR"/>
        </w:rPr>
        <w:t xml:space="preserve">de la carte nationale d'identité ou du passeport et, le cas échéant, du titre de </w:t>
      </w:r>
      <w:r w:rsidRPr="004D2A4A">
        <w:rPr>
          <w:rFonts w:ascii="Marianne" w:eastAsia="Times New Roman" w:hAnsi="Marianne" w:cs="Times New Roman"/>
          <w:color w:val="424242"/>
          <w:sz w:val="18"/>
          <w:szCs w:val="18"/>
          <w:lang w:eastAsia="fr-FR"/>
        </w:rPr>
        <w:t>séjour.</w:t>
      </w:r>
    </w:p>
    <w:p w14:paraId="171B7997" w14:textId="77777777" w:rsidR="005C3D2E" w:rsidRPr="004D2A4A" w:rsidRDefault="005C3D2E" w:rsidP="005C3D2E">
      <w:pPr>
        <w:spacing w:before="6" w:after="0" w:line="240" w:lineRule="auto"/>
        <w:rPr>
          <w:rFonts w:ascii="Marianne" w:eastAsia="Times New Roman" w:hAnsi="Marianne" w:cs="Times New Roman"/>
          <w:lang w:eastAsia="fr-FR"/>
        </w:rPr>
      </w:pPr>
    </w:p>
    <w:p w14:paraId="14144A62"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1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Personne morale</w:t>
      </w:r>
    </w:p>
    <w:p w14:paraId="697651BD" w14:textId="77777777" w:rsidR="005C3D2E" w:rsidRPr="004D2A4A" w:rsidRDefault="005C3D2E" w:rsidP="005C3D2E">
      <w:pPr>
        <w:spacing w:before="6"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w:t>
      </w:r>
      <w:r w:rsidRPr="004D2A4A">
        <w:rPr>
          <w:rFonts w:ascii="Marianne" w:eastAsia="Times New Roman" w:hAnsi="Marianne" w:cs="Times New Roman"/>
          <w:color w:val="565656"/>
          <w:sz w:val="18"/>
          <w:szCs w:val="18"/>
          <w:lang w:eastAsia="fr-FR"/>
        </w:rPr>
        <w:t>/</w:t>
      </w:r>
      <w:r w:rsidRPr="004D2A4A">
        <w:rPr>
          <w:rFonts w:ascii="Marianne" w:eastAsia="Times New Roman" w:hAnsi="Marianne" w:cs="Times New Roman"/>
          <w:color w:val="2D2D2D"/>
          <w:sz w:val="18"/>
          <w:szCs w:val="18"/>
          <w:lang w:eastAsia="fr-FR"/>
        </w:rPr>
        <w:t>dénomination sociale</w:t>
      </w:r>
      <w:r>
        <w:rPr>
          <w:rFonts w:ascii="Marianne" w:eastAsia="Times New Roman" w:hAnsi="Marianne" w:cs="Times New Roman"/>
          <w:color w:val="424242"/>
          <w:sz w:val="18"/>
          <w:szCs w:val="18"/>
          <w:lang w:eastAsia="fr-FR"/>
        </w:rPr>
        <w:t> :</w:t>
      </w:r>
      <w:r w:rsidRPr="004D2A4A">
        <w:rPr>
          <w:rFonts w:ascii="Marianne" w:eastAsia="Times New Roman" w:hAnsi="Marianne" w:cs="Times New Roman"/>
          <w:color w:val="424242"/>
          <w:sz w:val="18"/>
          <w:szCs w:val="18"/>
          <w:lang w:eastAsia="fr-FR"/>
        </w:rPr>
        <w:t xml:space="preserve"> </w:t>
      </w:r>
    </w:p>
    <w:p w14:paraId="7B2AAC14" w14:textId="77777777" w:rsidR="005C3D2E" w:rsidRPr="004D2A4A" w:rsidRDefault="005C3D2E" w:rsidP="005C3D2E">
      <w:pPr>
        <w:spacing w:before="23"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Représentant légal</w:t>
      </w:r>
      <w:r>
        <w:rPr>
          <w:rFonts w:ascii="Marianne" w:eastAsia="Times New Roman" w:hAnsi="Marianne" w:cs="Times New Roman"/>
          <w:color w:val="2D2D2D"/>
          <w:sz w:val="18"/>
          <w:szCs w:val="18"/>
          <w:lang w:eastAsia="fr-FR"/>
        </w:rPr>
        <w:t> :</w:t>
      </w:r>
    </w:p>
    <w:p w14:paraId="2F18751A"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w:t>
      </w:r>
      <w:r>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color w:val="2D2D2D"/>
          <w:sz w:val="18"/>
          <w:szCs w:val="18"/>
          <w:lang w:eastAsia="fr-FR"/>
        </w:rPr>
        <w:t>d'immatriculation RCS ou SIRET</w:t>
      </w:r>
      <w:r>
        <w:rPr>
          <w:rFonts w:ascii="Marianne" w:eastAsia="Times New Roman" w:hAnsi="Marianne" w:cs="Times New Roman"/>
          <w:color w:val="424242"/>
          <w:sz w:val="18"/>
          <w:szCs w:val="18"/>
          <w:lang w:eastAsia="fr-FR"/>
        </w:rPr>
        <w:t> :</w:t>
      </w:r>
    </w:p>
    <w:p w14:paraId="58512768" w14:textId="77777777" w:rsidR="005C3D2E" w:rsidRPr="004D2A4A" w:rsidRDefault="005C3D2E" w:rsidP="005C3D2E">
      <w:pPr>
        <w:spacing w:before="11" w:after="0" w:line="240" w:lineRule="auto"/>
        <w:rPr>
          <w:rFonts w:ascii="Marianne" w:eastAsia="Times New Roman" w:hAnsi="Marianne" w:cs="Times New Roman"/>
          <w:lang w:eastAsia="fr-FR"/>
        </w:rPr>
      </w:pPr>
    </w:p>
    <w:p w14:paraId="3C61AD21" w14:textId="77777777" w:rsidR="005C3D2E" w:rsidRDefault="005C3D2E" w:rsidP="005C3D2E">
      <w:pPr>
        <w:rPr>
          <w:rFonts w:ascii="Marianne" w:eastAsia="Times New Roman" w:hAnsi="Marianne" w:cs="Times New Roman"/>
          <w:color w:val="2D2D2D"/>
          <w:sz w:val="18"/>
          <w:szCs w:val="18"/>
          <w:lang w:eastAsia="fr-FR"/>
        </w:rPr>
      </w:pPr>
      <w:r>
        <w:rPr>
          <w:rFonts w:ascii="Marianne" w:eastAsia="Times New Roman" w:hAnsi="Marianne" w:cs="Times New Roman"/>
          <w:color w:val="2D2D2D"/>
          <w:sz w:val="18"/>
          <w:szCs w:val="18"/>
          <w:lang w:eastAsia="fr-FR"/>
        </w:rPr>
        <w:br w:type="page"/>
      </w:r>
    </w:p>
    <w:p w14:paraId="0A3B977E" w14:textId="77777777" w:rsidR="005C3D2E" w:rsidRPr="004D2A4A" w:rsidRDefault="005C3D2E" w:rsidP="005C3D2E">
      <w:pPr>
        <w:spacing w:before="100" w:beforeAutospacing="1" w:after="0" w:line="240" w:lineRule="auto"/>
        <w:rPr>
          <w:rFonts w:ascii="Marianne" w:eastAsia="Times New Roman" w:hAnsi="Marianne" w:cs="Times New Roman"/>
          <w:sz w:val="28"/>
          <w:szCs w:val="28"/>
          <w:lang w:eastAsia="fr-FR"/>
        </w:rPr>
      </w:pPr>
      <w:r w:rsidRPr="000A6B63">
        <w:rPr>
          <w:rFonts w:ascii="Marianne" w:eastAsia="Times New Roman" w:hAnsi="Marianne" w:cs="Times New Roman"/>
          <w:color w:val="2D2D2D"/>
          <w:lang w:eastAsia="fr-FR"/>
        </w:rPr>
        <w:lastRenderedPageBreak/>
        <w:t>2</w:t>
      </w:r>
      <w:r w:rsidRPr="004D2A4A">
        <w:rPr>
          <w:rFonts w:ascii="Marianne" w:eastAsia="Times New Roman" w:hAnsi="Marianne" w:cs="Times New Roman"/>
          <w:color w:val="2D2D2D"/>
          <w:lang w:eastAsia="fr-FR"/>
        </w:rPr>
        <w:t xml:space="preserve">- </w:t>
      </w:r>
      <w:r w:rsidRPr="004D2A4A">
        <w:rPr>
          <w:rFonts w:ascii="Marianne" w:eastAsia="Times New Roman" w:hAnsi="Marianne" w:cs="Times New Roman"/>
          <w:b/>
          <w:bCs/>
          <w:color w:val="2D2D2D"/>
          <w:lang w:eastAsia="fr-FR"/>
        </w:rPr>
        <w:t>ADRESSES DU CANDIDAT</w:t>
      </w:r>
    </w:p>
    <w:p w14:paraId="2B2F81B6" w14:textId="77777777" w:rsidR="005C3D2E" w:rsidRPr="004D2A4A" w:rsidRDefault="005C3D2E" w:rsidP="005C3D2E">
      <w:pPr>
        <w:spacing w:before="100" w:beforeAutospacing="1"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2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A</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 xml:space="preserve">Lieu d'exercice de l'activité professionnelle principale </w:t>
      </w:r>
      <w:r w:rsidRPr="004D2A4A">
        <w:rPr>
          <w:rFonts w:ascii="Marianne" w:eastAsia="Times New Roman" w:hAnsi="Marianne" w:cs="Times New Roman"/>
          <w:b/>
          <w:bCs/>
          <w:i/>
          <w:iCs/>
          <w:color w:val="2D2D2D"/>
          <w:sz w:val="18"/>
          <w:szCs w:val="18"/>
          <w:lang w:eastAsia="fr-FR"/>
        </w:rPr>
        <w:t>(IMPORTANT, car c'est uniquement l'adresse professionnelle qui figurera ensuite dans l'annuaire)</w:t>
      </w:r>
    </w:p>
    <w:p w14:paraId="588FDACA" w14:textId="77777777" w:rsidR="005C3D2E" w:rsidRDefault="005C3D2E" w:rsidP="005C3D2E">
      <w:pPr>
        <w:spacing w:before="100" w:beforeAutospacing="1" w:after="0" w:line="240" w:lineRule="auto"/>
        <w:ind w:right="55"/>
        <w:jc w:val="both"/>
        <w:rPr>
          <w:rFonts w:ascii="Marianne" w:eastAsia="Times New Roman" w:hAnsi="Marianne" w:cs="Times New Roman"/>
          <w:color w:val="565656"/>
          <w:sz w:val="18"/>
          <w:szCs w:val="18"/>
          <w:lang w:eastAsia="fr-FR"/>
        </w:rPr>
      </w:pPr>
      <w:r w:rsidRPr="004D2A4A">
        <w:rPr>
          <w:rFonts w:ascii="Marianne" w:eastAsia="Times New Roman" w:hAnsi="Marianne" w:cs="Times New Roman"/>
          <w:color w:val="565656"/>
          <w:sz w:val="18"/>
          <w:szCs w:val="18"/>
          <w:lang w:eastAsia="fr-FR"/>
        </w:rPr>
        <w:t xml:space="preserve">Adresse postale : </w:t>
      </w:r>
    </w:p>
    <w:p w14:paraId="21C94FA7"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br/>
      </w:r>
      <w:r>
        <w:rPr>
          <w:rFonts w:ascii="Marianne" w:eastAsia="Times New Roman" w:hAnsi="Marianne" w:cs="Times New Roman"/>
          <w:color w:val="565656"/>
          <w:sz w:val="18"/>
          <w:szCs w:val="18"/>
          <w:lang w:eastAsia="fr-FR"/>
        </w:rPr>
        <w:t>N</w:t>
      </w:r>
      <w:r w:rsidRPr="004D2A4A">
        <w:rPr>
          <w:rFonts w:ascii="Marianne" w:eastAsia="Times New Roman" w:hAnsi="Marianne" w:cs="Times New Roman"/>
          <w:color w:val="565656"/>
          <w:sz w:val="18"/>
          <w:szCs w:val="18"/>
          <w:lang w:eastAsia="fr-FR"/>
        </w:rPr>
        <w:t>°</w:t>
      </w:r>
      <w:r w:rsidRPr="004D2A4A">
        <w:rPr>
          <w:rFonts w:ascii="Marianne" w:eastAsia="Times New Roman" w:hAnsi="Marianne" w:cs="Times New Roman"/>
          <w:color w:val="2D2D2D"/>
          <w:sz w:val="18"/>
          <w:szCs w:val="18"/>
          <w:lang w:eastAsia="fr-FR"/>
        </w:rPr>
        <w:t xml:space="preserve">de tél. </w:t>
      </w:r>
      <w:r w:rsidRPr="004D2A4A">
        <w:rPr>
          <w:rFonts w:ascii="Marianne" w:eastAsia="Times New Roman" w:hAnsi="Marianne" w:cs="Times New Roman"/>
          <w:color w:val="424242"/>
          <w:sz w:val="18"/>
          <w:szCs w:val="18"/>
          <w:lang w:eastAsia="fr-FR"/>
        </w:rPr>
        <w:t xml:space="preserve">: </w:t>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sidRPr="004D2A4A">
        <w:rPr>
          <w:rFonts w:ascii="Marianne" w:eastAsia="Times New Roman" w:hAnsi="Marianne" w:cs="Times New Roman"/>
          <w:color w:val="2D2D2D"/>
          <w:sz w:val="18"/>
          <w:szCs w:val="18"/>
          <w:lang w:eastAsia="fr-FR"/>
        </w:rPr>
        <w:t xml:space="preserve">n° de portable: </w:t>
      </w:r>
    </w:p>
    <w:p w14:paraId="43016C18" w14:textId="77777777" w:rsidR="005C3D2E" w:rsidRPr="004D2A4A" w:rsidRDefault="005C3D2E" w:rsidP="005C3D2E">
      <w:pPr>
        <w:spacing w:before="17"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t>N</w:t>
      </w:r>
      <w:r w:rsidRPr="004D2A4A">
        <w:rPr>
          <w:rFonts w:ascii="Marianne" w:eastAsia="Times New Roman" w:hAnsi="Marianne" w:cs="Times New Roman"/>
          <w:color w:val="2D2D2D"/>
          <w:sz w:val="18"/>
          <w:szCs w:val="18"/>
          <w:lang w:eastAsia="fr-FR"/>
        </w:rPr>
        <w:t xml:space="preserve">° de fax: </w:t>
      </w:r>
    </w:p>
    <w:p w14:paraId="289CB7ED" w14:textId="77777777" w:rsidR="005C3D2E" w:rsidRPr="004D2A4A" w:rsidRDefault="005C3D2E" w:rsidP="005C3D2E">
      <w:pPr>
        <w:spacing w:before="17"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t>A</w:t>
      </w:r>
      <w:r w:rsidRPr="004D2A4A">
        <w:rPr>
          <w:rFonts w:ascii="Marianne" w:eastAsia="Times New Roman" w:hAnsi="Marianne" w:cs="Times New Roman"/>
          <w:color w:val="2D2D2D"/>
          <w:sz w:val="18"/>
          <w:szCs w:val="18"/>
          <w:lang w:eastAsia="fr-FR"/>
        </w:rPr>
        <w:t xml:space="preserve">dresse électronique : </w:t>
      </w:r>
    </w:p>
    <w:p w14:paraId="1F48C575" w14:textId="77777777" w:rsidR="005C3D2E" w:rsidRPr="004D2A4A" w:rsidRDefault="005C3D2E" w:rsidP="005C3D2E">
      <w:pPr>
        <w:spacing w:before="17" w:after="0" w:line="240" w:lineRule="auto"/>
        <w:rPr>
          <w:rFonts w:ascii="Marianne" w:eastAsia="Times New Roman" w:hAnsi="Marianne" w:cs="Times New Roman"/>
          <w:lang w:eastAsia="fr-FR"/>
        </w:rPr>
      </w:pPr>
    </w:p>
    <w:p w14:paraId="45CBE27C" w14:textId="77777777" w:rsidR="005C3D2E" w:rsidRPr="004D2A4A" w:rsidRDefault="005C3D2E" w:rsidP="005C3D2E">
      <w:pPr>
        <w:spacing w:before="79" w:after="0" w:line="240" w:lineRule="auto"/>
        <w:rPr>
          <w:rFonts w:ascii="Marianne" w:eastAsia="Times New Roman" w:hAnsi="Marianne" w:cs="Times New Roman"/>
          <w:lang w:eastAsia="fr-FR"/>
        </w:rPr>
      </w:pPr>
      <w:r w:rsidRPr="004D2A4A">
        <w:rPr>
          <w:rFonts w:ascii="Marianne" w:eastAsia="Times New Roman" w:hAnsi="Marianne" w:cs="Times New Roman"/>
          <w:b/>
          <w:bCs/>
          <w:color w:val="2B2B2B"/>
          <w:sz w:val="18"/>
          <w:szCs w:val="18"/>
          <w:lang w:eastAsia="fr-FR"/>
        </w:rPr>
        <w:t>2 - B Domicile personnel</w:t>
      </w:r>
    </w:p>
    <w:p w14:paraId="39BC85BD" w14:textId="77777777" w:rsidR="005C3D2E" w:rsidRDefault="005C3D2E" w:rsidP="005C3D2E">
      <w:pPr>
        <w:spacing w:before="17" w:after="0" w:line="240" w:lineRule="auto"/>
        <w:rPr>
          <w:rFonts w:ascii="Marianne" w:eastAsia="Times New Roman" w:hAnsi="Marianne" w:cs="Times New Roman"/>
          <w:color w:val="565656"/>
          <w:sz w:val="18"/>
          <w:szCs w:val="18"/>
          <w:lang w:eastAsia="fr-FR"/>
        </w:rPr>
      </w:pPr>
      <w:r w:rsidRPr="004D2A4A">
        <w:rPr>
          <w:rFonts w:ascii="Marianne" w:eastAsia="Times New Roman" w:hAnsi="Marianne" w:cs="Times New Roman"/>
          <w:color w:val="565656"/>
          <w:sz w:val="18"/>
          <w:szCs w:val="18"/>
          <w:lang w:eastAsia="fr-FR"/>
        </w:rPr>
        <w:t xml:space="preserve">adresse postale : </w:t>
      </w:r>
    </w:p>
    <w:p w14:paraId="10638392"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Pr>
          <w:rFonts w:ascii="Marianne" w:eastAsia="Times New Roman" w:hAnsi="Marianne" w:cs="Times New Roman"/>
          <w:color w:val="2B2B2B"/>
          <w:sz w:val="18"/>
          <w:szCs w:val="18"/>
          <w:lang w:eastAsia="fr-FR"/>
        </w:rPr>
        <w:br/>
      </w:r>
      <w:r w:rsidRPr="004D2A4A">
        <w:rPr>
          <w:rFonts w:ascii="Marianne" w:eastAsia="Times New Roman" w:hAnsi="Marianne" w:cs="Times New Roman"/>
          <w:color w:val="2B2B2B"/>
          <w:sz w:val="18"/>
          <w:szCs w:val="18"/>
          <w:lang w:eastAsia="fr-FR"/>
        </w:rPr>
        <w:t>n</w:t>
      </w:r>
      <w:r w:rsidRPr="004D2A4A">
        <w:rPr>
          <w:rFonts w:ascii="Marianne" w:eastAsia="Times New Roman" w:hAnsi="Marianne" w:cs="Times New Roman"/>
          <w:color w:val="4F4F4F"/>
          <w:sz w:val="18"/>
          <w:szCs w:val="18"/>
          <w:lang w:eastAsia="fr-FR"/>
        </w:rPr>
        <w:t xml:space="preserve">° </w:t>
      </w:r>
      <w:r w:rsidRPr="004D2A4A">
        <w:rPr>
          <w:rFonts w:ascii="Marianne" w:eastAsia="Times New Roman" w:hAnsi="Marianne" w:cs="Times New Roman"/>
          <w:color w:val="3B3B3B"/>
          <w:sz w:val="18"/>
          <w:szCs w:val="18"/>
          <w:lang w:eastAsia="fr-FR"/>
        </w:rPr>
        <w:t xml:space="preserve">de téléphone </w:t>
      </w:r>
      <w:r>
        <w:rPr>
          <w:rFonts w:ascii="Marianne" w:eastAsia="Times New Roman" w:hAnsi="Marianne" w:cs="Times New Roman"/>
          <w:color w:val="3B3B3B"/>
          <w:sz w:val="18"/>
          <w:szCs w:val="18"/>
          <w:lang w:eastAsia="fr-FR"/>
        </w:rPr>
        <w:br/>
      </w:r>
    </w:p>
    <w:p w14:paraId="54BB3EB2" w14:textId="77777777" w:rsidR="005C3D2E" w:rsidRPr="004D2A4A" w:rsidRDefault="005C3D2E" w:rsidP="005C3D2E">
      <w:pPr>
        <w:spacing w:after="0" w:line="240" w:lineRule="auto"/>
        <w:rPr>
          <w:rFonts w:ascii="Marianne" w:eastAsia="Times New Roman" w:hAnsi="Marianne" w:cs="Times New Roman"/>
          <w:lang w:eastAsia="fr-FR"/>
        </w:rPr>
      </w:pPr>
      <w:r>
        <w:rPr>
          <w:rFonts w:ascii="Marianne" w:eastAsia="Times New Roman" w:hAnsi="Marianne" w:cs="Times New Roman"/>
          <w:color w:val="2B2B2B"/>
          <w:sz w:val="20"/>
          <w:szCs w:val="20"/>
          <w:lang w:eastAsia="fr-FR"/>
        </w:rPr>
        <w:t>3</w:t>
      </w:r>
      <w:r w:rsidRPr="004D2A4A">
        <w:rPr>
          <w:rFonts w:ascii="Marianne" w:eastAsia="Times New Roman" w:hAnsi="Marianne" w:cs="Times New Roman"/>
          <w:color w:val="2B2B2B"/>
          <w:sz w:val="20"/>
          <w:szCs w:val="20"/>
          <w:lang w:eastAsia="fr-FR"/>
        </w:rPr>
        <w:t>-</w:t>
      </w:r>
      <w:r w:rsidRPr="004D2A4A">
        <w:rPr>
          <w:rFonts w:ascii="Marianne" w:eastAsia="Times New Roman" w:hAnsi="Marianne" w:cs="Times New Roman"/>
          <w:b/>
          <w:bCs/>
          <w:color w:val="2D2D2D"/>
          <w:sz w:val="18"/>
          <w:szCs w:val="18"/>
          <w:lang w:eastAsia="fr-FR"/>
        </w:rPr>
        <w:t xml:space="preserve"> RUBRIQUES ET SPÉCIALITÉS </w:t>
      </w:r>
      <w:r w:rsidRPr="004D2A4A">
        <w:rPr>
          <w:rFonts w:ascii="Marianne" w:eastAsia="Times New Roman" w:hAnsi="Marianne" w:cs="Times New Roman"/>
          <w:b/>
          <w:bCs/>
          <w:i/>
          <w:iCs/>
          <w:color w:val="2D2D2D"/>
          <w:sz w:val="18"/>
          <w:szCs w:val="18"/>
          <w:lang w:eastAsia="fr-FR"/>
        </w:rPr>
        <w:t>(cf nomenclature jointe au dossier)</w:t>
      </w:r>
    </w:p>
    <w:p w14:paraId="2E611785" w14:textId="77777777" w:rsidR="005C3D2E" w:rsidRDefault="005C3D2E" w:rsidP="005C3D2E">
      <w:pPr>
        <w:spacing w:before="91" w:after="0" w:line="240" w:lineRule="auto"/>
        <w:jc w:val="center"/>
        <w:rPr>
          <w:rFonts w:ascii="Marianne" w:eastAsia="Times New Roman" w:hAnsi="Marianne" w:cs="Times New Roman"/>
          <w:b/>
          <w:bCs/>
          <w:color w:val="2B2B2B"/>
          <w:lang w:eastAsia="fr-FR"/>
        </w:rPr>
      </w:pPr>
    </w:p>
    <w:tbl>
      <w:tblPr>
        <w:tblStyle w:val="Grilledutableau"/>
        <w:tblW w:w="0" w:type="auto"/>
        <w:tblLook w:val="04A0" w:firstRow="1" w:lastRow="0" w:firstColumn="1" w:lastColumn="0" w:noHBand="0" w:noVBand="1"/>
      </w:tblPr>
      <w:tblGrid>
        <w:gridCol w:w="9968"/>
      </w:tblGrid>
      <w:tr w:rsidR="005C3D2E" w14:paraId="1E424EB0" w14:textId="77777777" w:rsidTr="009F1054">
        <w:tc>
          <w:tcPr>
            <w:tcW w:w="9968" w:type="dxa"/>
          </w:tcPr>
          <w:p w14:paraId="5DD00F86" w14:textId="77777777" w:rsidR="005C3D2E" w:rsidRPr="00D36D36" w:rsidRDefault="005C3D2E" w:rsidP="009F1054">
            <w:pPr>
              <w:ind w:right="-196"/>
              <w:jc w:val="center"/>
              <w:rPr>
                <w:rFonts w:ascii="Marianne" w:hAnsi="Marianne"/>
                <w:sz w:val="14"/>
                <w:szCs w:val="14"/>
              </w:rPr>
            </w:pPr>
            <w:r w:rsidRPr="00D36D36">
              <w:rPr>
                <w:rFonts w:ascii="Marianne" w:hAnsi="Marianne"/>
                <w:sz w:val="14"/>
                <w:szCs w:val="14"/>
              </w:rPr>
              <w:t>Mentionnez toujours le code informatique et l'intitulé de la rubrique et de la spécialité demandée</w:t>
            </w:r>
          </w:p>
          <w:p w14:paraId="11F06917" w14:textId="77777777" w:rsidR="005C3D2E" w:rsidRPr="00D36D36" w:rsidRDefault="005C3D2E" w:rsidP="009F1054">
            <w:pPr>
              <w:ind w:right="-196"/>
              <w:jc w:val="center"/>
              <w:rPr>
                <w:rFonts w:ascii="Marianne" w:hAnsi="Marianne"/>
                <w:sz w:val="14"/>
                <w:szCs w:val="14"/>
              </w:rPr>
            </w:pPr>
          </w:p>
          <w:p w14:paraId="4EFC4FED" w14:textId="77777777" w:rsidR="005C3D2E" w:rsidRPr="00D36D36" w:rsidRDefault="005C3D2E" w:rsidP="009F1054">
            <w:pPr>
              <w:ind w:right="-196"/>
              <w:jc w:val="center"/>
              <w:rPr>
                <w:rFonts w:ascii="Marianne" w:hAnsi="Marianne"/>
                <w:sz w:val="14"/>
                <w:szCs w:val="14"/>
              </w:rPr>
            </w:pPr>
            <w:r w:rsidRPr="00D36D36">
              <w:rPr>
                <w:rFonts w:ascii="Marianne" w:hAnsi="Marianne"/>
                <w:sz w:val="14"/>
                <w:szCs w:val="14"/>
              </w:rPr>
              <w:t>EXEMPLE : dans la branche : D-ECONOMIE – FINANCES – CALCULS PREJUDICIELS</w:t>
            </w:r>
          </w:p>
          <w:p w14:paraId="40931642" w14:textId="77777777" w:rsidR="005C3D2E" w:rsidRPr="00D36D36" w:rsidRDefault="005C3D2E" w:rsidP="009F1054">
            <w:pPr>
              <w:ind w:right="-196"/>
              <w:jc w:val="center"/>
              <w:rPr>
                <w:rFonts w:ascii="Marianne" w:hAnsi="Marianne"/>
                <w:sz w:val="14"/>
                <w:szCs w:val="14"/>
              </w:rPr>
            </w:pPr>
            <w:r w:rsidRPr="00D36D36">
              <w:rPr>
                <w:rFonts w:ascii="Marianne" w:hAnsi="Marianne"/>
                <w:sz w:val="14"/>
                <w:szCs w:val="14"/>
              </w:rPr>
              <w:t>Rubrique : D.6 (code informatique) =FISCALITÉ</w:t>
            </w:r>
          </w:p>
          <w:p w14:paraId="65C9AFAD" w14:textId="77777777" w:rsidR="005C3D2E" w:rsidRPr="00D36D36" w:rsidRDefault="005C3D2E" w:rsidP="009F1054">
            <w:pPr>
              <w:ind w:right="-196"/>
              <w:jc w:val="center"/>
              <w:rPr>
                <w:rFonts w:ascii="Marianne" w:hAnsi="Marianne"/>
                <w:sz w:val="14"/>
                <w:szCs w:val="14"/>
              </w:rPr>
            </w:pPr>
            <w:r w:rsidRPr="00D36D36">
              <w:rPr>
                <w:rFonts w:ascii="Marianne" w:hAnsi="Marianne"/>
                <w:sz w:val="14"/>
                <w:szCs w:val="14"/>
              </w:rPr>
              <w:t>Spécialités :D.6.1 =fiscalité personnelle (intitulé)</w:t>
            </w:r>
          </w:p>
          <w:p w14:paraId="0565678D" w14:textId="77777777" w:rsidR="005C3D2E" w:rsidRPr="00575403" w:rsidRDefault="005C3D2E" w:rsidP="009F1054">
            <w:pPr>
              <w:ind w:right="-196"/>
              <w:jc w:val="center"/>
              <w:rPr>
                <w:rFonts w:ascii="Marianne" w:hAnsi="Marianne"/>
                <w:sz w:val="18"/>
                <w:szCs w:val="18"/>
              </w:rPr>
            </w:pPr>
            <w:r w:rsidRPr="00D36D36">
              <w:rPr>
                <w:rFonts w:ascii="Marianne" w:hAnsi="Marianne"/>
                <w:sz w:val="14"/>
                <w:szCs w:val="14"/>
              </w:rPr>
              <w:t>D.6.2 =fiscalité d'entreprise</w:t>
            </w:r>
          </w:p>
        </w:tc>
      </w:tr>
    </w:tbl>
    <w:p w14:paraId="70D16DD5" w14:textId="77777777" w:rsidR="005C3D2E" w:rsidRDefault="005C3D2E" w:rsidP="005C3D2E">
      <w:pPr>
        <w:spacing w:before="11" w:after="0" w:line="240" w:lineRule="auto"/>
        <w:jc w:val="center"/>
        <w:rPr>
          <w:rFonts w:ascii="Marianne" w:eastAsia="Times New Roman" w:hAnsi="Marianne" w:cs="Times New Roman"/>
          <w:b/>
          <w:bCs/>
          <w:color w:val="2B2B2B"/>
          <w:lang w:eastAsia="fr-FR"/>
        </w:rPr>
      </w:pPr>
    </w:p>
    <w:p w14:paraId="0F2FB286" w14:textId="77777777" w:rsidR="00D9632F" w:rsidRDefault="00D9632F" w:rsidP="005C3D2E">
      <w:pPr>
        <w:spacing w:before="11" w:after="0"/>
        <w:rPr>
          <w:rFonts w:ascii="Marianne" w:eastAsia="Times New Roman" w:hAnsi="Marianne" w:cs="Times New Roman"/>
          <w:b/>
          <w:bCs/>
          <w:sz w:val="18"/>
          <w:szCs w:val="18"/>
          <w:lang w:eastAsia="fr-FR"/>
        </w:rPr>
      </w:pPr>
      <w:r w:rsidRPr="00D9632F">
        <w:rPr>
          <w:rFonts w:ascii="Marianne" w:eastAsia="Times New Roman" w:hAnsi="Marianne" w:cs="Times New Roman"/>
          <w:b/>
          <w:bCs/>
          <w:sz w:val="18"/>
          <w:szCs w:val="18"/>
          <w:lang w:eastAsia="fr-FR"/>
        </w:rPr>
        <w:t>SPECIALITES DANS LESQUELLES L’EXTENSION EST DEMANDEE</w:t>
      </w:r>
    </w:p>
    <w:p w14:paraId="7D1294BD" w14:textId="3DA56182" w:rsidR="005C3D2E" w:rsidRDefault="005C3D2E" w:rsidP="005C3D2E">
      <w:pPr>
        <w:spacing w:before="11" w:after="0"/>
        <w:rPr>
          <w:rFonts w:ascii="Marianne" w:eastAsia="Times New Roman" w:hAnsi="Marianne" w:cs="Times New Roman"/>
          <w:color w:val="2B2B2B"/>
          <w:sz w:val="18"/>
          <w:szCs w:val="18"/>
          <w:lang w:eastAsia="fr-FR"/>
        </w:rPr>
      </w:pPr>
      <w:r w:rsidRPr="004D2A4A">
        <w:rPr>
          <w:rFonts w:ascii="Marianne" w:eastAsia="Times New Roman" w:hAnsi="Marianne" w:cs="Times New Roman"/>
          <w:color w:val="2B2B2B"/>
          <w:sz w:val="18"/>
          <w:szCs w:val="18"/>
          <w:lang w:eastAsia="fr-FR"/>
        </w:rPr>
        <w:t>Branches</w:t>
      </w:r>
    </w:p>
    <w:p w14:paraId="422B0CB2" w14:textId="77777777" w:rsidR="00D9632F" w:rsidRPr="00D9632F" w:rsidRDefault="00D9632F" w:rsidP="005C3D2E">
      <w:pPr>
        <w:spacing w:before="11" w:after="0"/>
        <w:rPr>
          <w:rFonts w:ascii="Marianne" w:eastAsia="Times New Roman" w:hAnsi="Marianne" w:cs="Times New Roman"/>
          <w:color w:val="2B2B2B"/>
          <w:sz w:val="18"/>
          <w:szCs w:val="18"/>
          <w:lang w:eastAsia="fr-FR"/>
        </w:rPr>
      </w:pPr>
    </w:p>
    <w:p w14:paraId="4CE1234D"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Rubriques</w:t>
      </w:r>
    </w:p>
    <w:p w14:paraId="02EC045D" w14:textId="77777777" w:rsidR="00D9632F" w:rsidRDefault="00D9632F" w:rsidP="005C3D2E">
      <w:pPr>
        <w:spacing w:before="100" w:beforeAutospacing="1" w:after="0"/>
        <w:rPr>
          <w:rFonts w:ascii="Marianne" w:eastAsia="Times New Roman" w:hAnsi="Marianne" w:cs="Times New Roman"/>
          <w:color w:val="2B2B2B"/>
          <w:sz w:val="18"/>
          <w:szCs w:val="18"/>
          <w:lang w:eastAsia="fr-FR"/>
        </w:rPr>
      </w:pPr>
    </w:p>
    <w:p w14:paraId="74141890" w14:textId="0892CDC0" w:rsidR="005C3D2E" w:rsidRDefault="005C3D2E" w:rsidP="005C3D2E">
      <w:pPr>
        <w:spacing w:before="100" w:beforeAutospacing="1" w:after="0"/>
        <w:rPr>
          <w:rFonts w:ascii="Marianne" w:eastAsia="Times New Roman" w:hAnsi="Marianne" w:cs="Times New Roman"/>
          <w:color w:val="2B2B2B"/>
          <w:sz w:val="18"/>
          <w:szCs w:val="18"/>
          <w:lang w:eastAsia="fr-FR"/>
        </w:rPr>
      </w:pPr>
      <w:r w:rsidRPr="004D2A4A">
        <w:rPr>
          <w:rFonts w:ascii="Marianne" w:eastAsia="Times New Roman" w:hAnsi="Marianne" w:cs="Times New Roman"/>
          <w:color w:val="2B2B2B"/>
          <w:sz w:val="18"/>
          <w:szCs w:val="18"/>
          <w:lang w:eastAsia="fr-FR"/>
        </w:rPr>
        <w:t>Spécialités</w:t>
      </w:r>
    </w:p>
    <w:p w14:paraId="41FF331D"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7658C177" w14:textId="77777777" w:rsidR="005C3D2E" w:rsidRPr="004D2A4A" w:rsidRDefault="005C3D2E" w:rsidP="005C3D2E">
      <w:pPr>
        <w:spacing w:after="0" w:line="240" w:lineRule="auto"/>
        <w:ind w:left="360"/>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Pr="004D2A4A">
        <w:rPr>
          <w:rFonts w:ascii="Marianne" w:eastAsia="Times New Roman" w:hAnsi="Marianne" w:cs="Times New Roman"/>
          <w:b/>
          <w:bCs/>
          <w:color w:val="2F2F2F"/>
          <w:sz w:val="18"/>
          <w:szCs w:val="18"/>
          <w:lang w:eastAsia="fr-FR"/>
        </w:rPr>
        <w:t>- ACTIVITÉ PROFESSIONNELLE ACTUELLE ET PRINCIPALE</w:t>
      </w:r>
    </w:p>
    <w:p w14:paraId="4602DB94" w14:textId="77777777" w:rsidR="005C3D2E" w:rsidRPr="004D2A4A" w:rsidRDefault="005C3D2E" w:rsidP="005C3D2E">
      <w:pPr>
        <w:spacing w:before="6" w:after="0" w:line="240" w:lineRule="auto"/>
        <w:rPr>
          <w:rFonts w:ascii="Marianne" w:eastAsia="Times New Roman" w:hAnsi="Marianne" w:cs="Times New Roman"/>
          <w:lang w:eastAsia="fr-FR"/>
        </w:rPr>
      </w:pPr>
    </w:p>
    <w:p w14:paraId="76AEA596" w14:textId="77777777" w:rsidR="005C3D2E" w:rsidRPr="004D2A4A" w:rsidRDefault="005C3D2E" w:rsidP="005C3D2E">
      <w:p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-Détailler la nature des activités pour mettre en évidence le lien avec la spécialité demandée ;</w:t>
      </w:r>
    </w:p>
    <w:p w14:paraId="2513701E" w14:textId="77777777" w:rsidR="005C3D2E" w:rsidRPr="004D2A4A" w:rsidRDefault="005C3D2E" w:rsidP="005C3D2E">
      <w:pPr>
        <w:spacing w:before="23"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-Pour toute profession relevant d'un ordre professionnel joindre l'attestation d’inscription ;</w:t>
      </w:r>
    </w:p>
    <w:p w14:paraId="75C0F5DA"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r w:rsidRPr="004D2A4A">
        <w:rPr>
          <w:rFonts w:ascii="Marianne" w:eastAsia="Times New Roman" w:hAnsi="Marianne" w:cs="Times New Roman"/>
          <w:color w:val="2F2F2F"/>
          <w:sz w:val="18"/>
          <w:szCs w:val="18"/>
          <w:lang w:eastAsia="fr-FR"/>
        </w:rPr>
        <w:t xml:space="preserve">-Pour les salariés et fonctionnaires </w:t>
      </w:r>
      <w:r w:rsidRPr="004D2A4A">
        <w:rPr>
          <w:rFonts w:ascii="Marianne" w:eastAsia="Times New Roman" w:hAnsi="Marianne" w:cs="Times New Roman"/>
          <w:color w:val="464646"/>
          <w:sz w:val="18"/>
          <w:szCs w:val="18"/>
          <w:u w:val="single"/>
          <w:lang w:eastAsia="fr-FR"/>
        </w:rPr>
        <w:t xml:space="preserve">joindre </w:t>
      </w:r>
      <w:r w:rsidRPr="004D2A4A">
        <w:rPr>
          <w:rFonts w:ascii="Marianne" w:eastAsia="Times New Roman" w:hAnsi="Marianne" w:cs="Times New Roman"/>
          <w:color w:val="2F2F2F"/>
          <w:sz w:val="18"/>
          <w:szCs w:val="18"/>
          <w:u w:val="single"/>
          <w:lang w:eastAsia="fr-FR"/>
        </w:rPr>
        <w:t>une attestation de l'em</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lo</w:t>
      </w:r>
      <w:r w:rsidRPr="004D2A4A">
        <w:rPr>
          <w:rFonts w:ascii="Marianne" w:eastAsia="Times New Roman" w:hAnsi="Marianne" w:cs="Times New Roman"/>
          <w:color w:val="6E6E6E"/>
          <w:sz w:val="18"/>
          <w:szCs w:val="18"/>
          <w:u w:val="single"/>
          <w:lang w:eastAsia="fr-FR"/>
        </w:rPr>
        <w:t>y</w:t>
      </w:r>
      <w:r w:rsidRPr="004D2A4A">
        <w:rPr>
          <w:rFonts w:ascii="Marianne" w:eastAsia="Times New Roman" w:hAnsi="Marianne" w:cs="Times New Roman"/>
          <w:color w:val="2F2F2F"/>
          <w:sz w:val="18"/>
          <w:szCs w:val="18"/>
          <w:u w:val="single"/>
          <w:lang w:eastAsia="fr-FR"/>
        </w:rPr>
        <w:t>eur autorisant le candidat à effectuer</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color w:val="2F2F2F"/>
          <w:sz w:val="18"/>
          <w:szCs w:val="18"/>
          <w:u w:val="single"/>
          <w:lang w:eastAsia="fr-FR"/>
        </w:rPr>
        <w:t>les ex</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 xml:space="preserve">ertises </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endant son tem</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s de travail</w:t>
      </w:r>
      <w:r w:rsidRPr="004D2A4A">
        <w:rPr>
          <w:rFonts w:ascii="Marianne" w:eastAsia="Times New Roman" w:hAnsi="Marianne" w:cs="Times New Roman"/>
          <w:color w:val="2F2F2F"/>
          <w:sz w:val="18"/>
          <w:szCs w:val="18"/>
          <w:lang w:eastAsia="fr-FR"/>
        </w:rPr>
        <w:t>.</w:t>
      </w:r>
    </w:p>
    <w:p w14:paraId="06A4ACED"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768AB5F8"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4273DBF0"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71C94EF1"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52E65BB3"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6A58CE72"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6BF4E53F"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2D0B8911"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2E96094C" w14:textId="77777777" w:rsidR="005C3D2E" w:rsidRPr="004D2A4A" w:rsidRDefault="005C3D2E" w:rsidP="005C3D2E">
      <w:pPr>
        <w:spacing w:before="23" w:after="0"/>
        <w:ind w:left="227" w:hanging="227"/>
        <w:jc w:val="both"/>
        <w:rPr>
          <w:rFonts w:ascii="Marianne" w:eastAsia="Times New Roman" w:hAnsi="Marianne" w:cs="Times New Roman"/>
          <w:lang w:eastAsia="fr-FR"/>
        </w:rPr>
      </w:pPr>
    </w:p>
    <w:p w14:paraId="1BB42438" w14:textId="77777777" w:rsidR="005C3D2E" w:rsidRPr="004D2A4A" w:rsidRDefault="005C3D2E" w:rsidP="005C3D2E">
      <w:pPr>
        <w:spacing w:before="100" w:beforeAutospacing="1" w:after="0" w:line="252" w:lineRule="auto"/>
        <w:ind w:left="1247" w:hanging="510"/>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lastRenderedPageBreak/>
        <w:t>4</w:t>
      </w:r>
      <w:r w:rsidRPr="004D2A4A">
        <w:rPr>
          <w:rFonts w:ascii="Marianne" w:eastAsia="Times New Roman" w:hAnsi="Marianne" w:cs="Times New Roman"/>
          <w:b/>
          <w:bCs/>
          <w:color w:val="2F2F2F"/>
          <w:sz w:val="18"/>
          <w:szCs w:val="18"/>
          <w:lang w:eastAsia="fr-FR"/>
        </w:rPr>
        <w:t> - A</w:t>
      </w:r>
      <w:r w:rsidRPr="004D2A4A">
        <w:rPr>
          <w:rFonts w:ascii="Marianne" w:eastAsia="Times New Roman" w:hAnsi="Marianne" w:cs="Times New Roman"/>
          <w:color w:val="2F2F2F"/>
          <w:sz w:val="18"/>
          <w:szCs w:val="18"/>
          <w:lang w:eastAsia="fr-FR"/>
        </w:rPr>
        <w:t xml:space="preserve"> Pour son compte personnel (précisez le cas échéant le numéro d'affiliation et joindre une attestation URSSAF) </w:t>
      </w:r>
    </w:p>
    <w:p w14:paraId="68DE376E" w14:textId="77777777" w:rsidR="005C3D2E" w:rsidRDefault="005C3D2E" w:rsidP="005C3D2E">
      <w:pPr>
        <w:spacing w:before="11" w:after="0" w:line="240" w:lineRule="auto"/>
        <w:jc w:val="both"/>
        <w:rPr>
          <w:rFonts w:ascii="Marianne" w:eastAsia="Times New Roman" w:hAnsi="Marianne" w:cs="Times New Roman"/>
          <w:lang w:eastAsia="fr-FR"/>
        </w:rPr>
      </w:pPr>
    </w:p>
    <w:p w14:paraId="300174EB" w14:textId="77777777" w:rsidR="005C3D2E" w:rsidRPr="004D2A4A" w:rsidRDefault="005C3D2E" w:rsidP="005C3D2E">
      <w:pPr>
        <w:spacing w:before="11" w:after="0" w:line="240" w:lineRule="auto"/>
        <w:jc w:val="both"/>
        <w:rPr>
          <w:rFonts w:ascii="Marianne" w:eastAsia="Times New Roman" w:hAnsi="Marianne" w:cs="Times New Roman"/>
          <w:lang w:eastAsia="fr-FR"/>
        </w:rPr>
      </w:pPr>
    </w:p>
    <w:p w14:paraId="42EF1BCF" w14:textId="77777777" w:rsidR="005C3D2E" w:rsidRPr="004D2A4A" w:rsidRDefault="005C3D2E" w:rsidP="005C3D2E">
      <w:pPr>
        <w:spacing w:before="100" w:beforeAutospacing="1" w:after="0"/>
        <w:ind w:left="1247" w:hanging="510"/>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Pr="004D2A4A">
        <w:rPr>
          <w:rFonts w:ascii="Marianne" w:eastAsia="Times New Roman" w:hAnsi="Marianne" w:cs="Times New Roman"/>
          <w:b/>
          <w:bCs/>
          <w:color w:val="2F2F2F"/>
          <w:sz w:val="18"/>
          <w:szCs w:val="18"/>
          <w:lang w:eastAsia="fr-FR"/>
        </w:rPr>
        <w:t> - B</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color w:val="2F2F2F"/>
          <w:sz w:val="20"/>
          <w:szCs w:val="20"/>
          <w:lang w:eastAsia="fr-FR"/>
        </w:rPr>
        <w:t xml:space="preserve">Pour </w:t>
      </w:r>
      <w:r w:rsidRPr="004D2A4A">
        <w:rPr>
          <w:rFonts w:ascii="Marianne" w:eastAsia="Times New Roman" w:hAnsi="Marianne" w:cs="Times New Roman"/>
          <w:color w:val="2F2F2F"/>
          <w:sz w:val="18"/>
          <w:szCs w:val="18"/>
          <w:lang w:eastAsia="fr-FR"/>
        </w:rPr>
        <w:t xml:space="preserve">un ou des employeurs (préciser le nom, l'adresse et la date d'embauche); s'il </w:t>
      </w:r>
      <w:r w:rsidRPr="004D2A4A">
        <w:rPr>
          <w:rFonts w:ascii="Marianne" w:eastAsia="Times New Roman" w:hAnsi="Marianne" w:cs="Times New Roman"/>
          <w:color w:val="464646"/>
          <w:sz w:val="18"/>
          <w:szCs w:val="18"/>
          <w:lang w:eastAsia="fr-FR"/>
        </w:rPr>
        <w:t xml:space="preserve">s'agit </w:t>
      </w:r>
      <w:r w:rsidRPr="004D2A4A">
        <w:rPr>
          <w:rFonts w:ascii="Marianne" w:eastAsia="Times New Roman" w:hAnsi="Marianne" w:cs="Times New Roman"/>
          <w:color w:val="2F2F2F"/>
          <w:sz w:val="18"/>
          <w:szCs w:val="18"/>
          <w:lang w:eastAsia="fr-FR"/>
        </w:rPr>
        <w:t xml:space="preserve">d'une société ou autre personne morale, joindre un KBIS et le n° d'inscription SIRET </w:t>
      </w:r>
      <w:r w:rsidRPr="004D2A4A">
        <w:rPr>
          <w:rFonts w:ascii="Marianne" w:eastAsia="Times New Roman" w:hAnsi="Marianne" w:cs="Times New Roman"/>
          <w:color w:val="5B5B5B"/>
          <w:sz w:val="18"/>
          <w:szCs w:val="18"/>
          <w:lang w:eastAsia="fr-FR"/>
        </w:rPr>
        <w:t xml:space="preserve">; </w:t>
      </w:r>
      <w:r w:rsidRPr="004D2A4A">
        <w:rPr>
          <w:rFonts w:ascii="Marianne" w:eastAsia="Times New Roman" w:hAnsi="Marianne" w:cs="Times New Roman"/>
          <w:color w:val="2F2F2F"/>
          <w:sz w:val="18"/>
          <w:szCs w:val="18"/>
          <w:lang w:eastAsia="fr-FR"/>
        </w:rPr>
        <w:t>joindre un KBIS s'il s'agit de votre propre société</w:t>
      </w:r>
    </w:p>
    <w:p w14:paraId="6A0AB621" w14:textId="77777777" w:rsidR="005C3D2E" w:rsidRPr="004D2A4A" w:rsidRDefault="005C3D2E" w:rsidP="005C3D2E">
      <w:pPr>
        <w:spacing w:before="100" w:beforeAutospacing="1" w:after="0" w:line="240" w:lineRule="auto"/>
        <w:jc w:val="both"/>
        <w:rPr>
          <w:rFonts w:ascii="Marianne" w:eastAsia="Times New Roman" w:hAnsi="Marianne" w:cs="Times New Roman"/>
          <w:lang w:eastAsia="fr-FR"/>
        </w:rPr>
      </w:pPr>
    </w:p>
    <w:p w14:paraId="37F9F957"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0BDF40EC"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0ECA47B3" w14:textId="77777777" w:rsidR="005C3D2E" w:rsidRPr="004D2A4A" w:rsidRDefault="005C3D2E" w:rsidP="005C3D2E">
      <w:pPr>
        <w:spacing w:before="11" w:after="0" w:line="240" w:lineRule="auto"/>
        <w:rPr>
          <w:rFonts w:ascii="Marianne" w:eastAsia="Times New Roman" w:hAnsi="Marianne" w:cs="Times New Roman"/>
          <w:lang w:eastAsia="fr-FR"/>
        </w:rPr>
      </w:pPr>
    </w:p>
    <w:p w14:paraId="012D46B8" w14:textId="77777777" w:rsidR="005C3D2E" w:rsidRPr="004D2A4A" w:rsidRDefault="005C3D2E" w:rsidP="005C3D2E">
      <w:pPr>
        <w:spacing w:before="100" w:beforeAutospacing="1" w:after="0"/>
        <w:ind w:left="1191" w:right="-87" w:hanging="454"/>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Pr="004D2A4A">
        <w:rPr>
          <w:rFonts w:ascii="Marianne" w:eastAsia="Times New Roman" w:hAnsi="Marianne" w:cs="Times New Roman"/>
          <w:b/>
          <w:bCs/>
          <w:color w:val="2F2F2F"/>
          <w:sz w:val="18"/>
          <w:szCs w:val="18"/>
          <w:lang w:eastAsia="fr-FR"/>
        </w:rPr>
        <w:t xml:space="preserve"> </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 xml:space="preserve">C Pour les fonctionnaires, les agents non titulaires de droit public et les ouvriers des établissements industriels de l'Etat, </w:t>
      </w:r>
      <w:r w:rsidRPr="004D2A4A">
        <w:rPr>
          <w:rFonts w:ascii="Marianne" w:eastAsia="Times New Roman" w:hAnsi="Marianne" w:cs="Times New Roman"/>
          <w:color w:val="2F2F2F"/>
          <w:sz w:val="18"/>
          <w:szCs w:val="18"/>
          <w:lang w:eastAsia="fr-FR"/>
        </w:rPr>
        <w:t>joindre l'autorisation de cumul d'une activité accessoire (expertises) avec votre activité principale délivrée par l'autorité dont vous relevez. Pour obtenir cette autorisation, vous devrez avoir fait une demande écrite à l'autorité compétente.</w:t>
      </w:r>
    </w:p>
    <w:p w14:paraId="40FEA629" w14:textId="77777777" w:rsidR="005C3D2E" w:rsidRPr="004D2A4A" w:rsidRDefault="005C3D2E" w:rsidP="005C3D2E">
      <w:pPr>
        <w:spacing w:before="6" w:after="0" w:line="240" w:lineRule="auto"/>
        <w:ind w:right="-87"/>
        <w:jc w:val="both"/>
        <w:rPr>
          <w:rFonts w:ascii="Marianne" w:eastAsia="Times New Roman" w:hAnsi="Marianne" w:cs="Times New Roman"/>
          <w:lang w:eastAsia="fr-FR"/>
        </w:rPr>
      </w:pPr>
    </w:p>
    <w:p w14:paraId="043937E9" w14:textId="77777777" w:rsidR="005C3D2E" w:rsidRPr="004D2A4A" w:rsidRDefault="005C3D2E" w:rsidP="005C3D2E">
      <w:pPr>
        <w:spacing w:before="100" w:beforeAutospacing="1" w:after="0"/>
        <w:ind w:left="1191" w:right="-87"/>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 xml:space="preserve">En l'absence de décision expresse écrite ou contraire dans le délai de réponse d'un mois, vous êtes réputé autorisé à exercer l'activité accessoire. Dans ce cas, vous joindrez copie de votre demande (article 25-4 de la loi 2007-148 du 02 février 2007 de modernisation de la fonction publique et articles 2 à 6 du décret n°2007-658 du 2 mai </w:t>
      </w:r>
      <w:r w:rsidRPr="004D2A4A">
        <w:rPr>
          <w:rFonts w:ascii="Marianne" w:eastAsia="Times New Roman" w:hAnsi="Marianne" w:cs="Times New Roman"/>
          <w:color w:val="464646"/>
          <w:sz w:val="18"/>
          <w:szCs w:val="18"/>
          <w:lang w:eastAsia="fr-FR"/>
        </w:rPr>
        <w:t xml:space="preserve">2007 </w:t>
      </w:r>
      <w:r w:rsidRPr="004D2A4A">
        <w:rPr>
          <w:rFonts w:ascii="Marianne" w:eastAsia="Times New Roman" w:hAnsi="Marianne" w:cs="Times New Roman"/>
          <w:color w:val="2F2F2F"/>
          <w:sz w:val="18"/>
          <w:szCs w:val="18"/>
          <w:lang w:eastAsia="fr-FR"/>
        </w:rPr>
        <w:t>relatif au cumul d'activités des fonctionnaires, des agents non titulaires de droit public et des ouvriers des établissements industriels de I' Etat).</w:t>
      </w:r>
    </w:p>
    <w:p w14:paraId="22228963" w14:textId="77777777" w:rsidR="005C3D2E" w:rsidRPr="004D2A4A" w:rsidRDefault="005C3D2E" w:rsidP="005C3D2E">
      <w:pPr>
        <w:spacing w:before="100" w:beforeAutospacing="1" w:after="0"/>
        <w:ind w:left="1191" w:right="-87" w:hanging="454"/>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Pr="004D2A4A">
        <w:rPr>
          <w:rFonts w:ascii="Marianne" w:eastAsia="Times New Roman" w:hAnsi="Marianne" w:cs="Times New Roman"/>
          <w:b/>
          <w:bCs/>
          <w:color w:val="2F2F2F"/>
          <w:sz w:val="18"/>
          <w:szCs w:val="18"/>
          <w:lang w:eastAsia="fr-FR"/>
        </w:rPr>
        <w:t xml:space="preserve"> </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 xml:space="preserve">D Pour le statut de l'auto-entrepreneur </w:t>
      </w:r>
      <w:r w:rsidRPr="004D2A4A">
        <w:rPr>
          <w:rFonts w:ascii="Marianne" w:eastAsia="Times New Roman" w:hAnsi="Marianne" w:cs="Times New Roman"/>
          <w:color w:val="2F2F2F"/>
          <w:sz w:val="18"/>
          <w:szCs w:val="18"/>
          <w:lang w:eastAsia="fr-FR"/>
        </w:rPr>
        <w:t>(loi n°2008-776 du 4 août 2008 de modernisation de l'économie) joindre un justificatif de la qualité d'auto-entrepreneur.</w:t>
      </w:r>
    </w:p>
    <w:p w14:paraId="21FD6718" w14:textId="77777777" w:rsidR="005C3D2E" w:rsidRDefault="005C3D2E" w:rsidP="005C3D2E">
      <w:pPr>
        <w:spacing w:before="68" w:after="0" w:line="240" w:lineRule="auto"/>
        <w:ind w:left="-147" w:right="-87"/>
        <w:jc w:val="both"/>
        <w:rPr>
          <w:rFonts w:ascii="Marianne" w:eastAsia="Times New Roman" w:hAnsi="Marianne" w:cs="Times New Roman"/>
          <w:lang w:eastAsia="fr-FR"/>
        </w:rPr>
      </w:pPr>
    </w:p>
    <w:p w14:paraId="1168CC2D" w14:textId="77777777" w:rsidR="005C3D2E" w:rsidRDefault="005C3D2E" w:rsidP="005C3D2E">
      <w:pPr>
        <w:spacing w:before="68" w:after="0" w:line="240" w:lineRule="auto"/>
        <w:ind w:left="-147" w:right="-87"/>
        <w:jc w:val="both"/>
        <w:rPr>
          <w:rFonts w:ascii="Marianne" w:eastAsia="Times New Roman" w:hAnsi="Marianne" w:cs="Times New Roman"/>
          <w:lang w:eastAsia="fr-FR"/>
        </w:rPr>
      </w:pPr>
    </w:p>
    <w:p w14:paraId="7C6DA69F" w14:textId="77777777" w:rsidR="005C3D2E" w:rsidRPr="004D2A4A" w:rsidRDefault="005C3D2E" w:rsidP="005C3D2E">
      <w:pPr>
        <w:spacing w:before="68" w:after="0" w:line="240" w:lineRule="auto"/>
        <w:ind w:left="-147" w:right="-87"/>
        <w:jc w:val="both"/>
        <w:rPr>
          <w:rFonts w:ascii="Marianne" w:eastAsia="Times New Roman" w:hAnsi="Marianne" w:cs="Times New Roman"/>
          <w:lang w:eastAsia="fr-FR"/>
        </w:rPr>
      </w:pPr>
    </w:p>
    <w:p w14:paraId="159E1E85"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308609AE"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5. - AUTRES ACTIVITÉS EXERCÉES PAR LE CANDIDAT, LES DÉCRIRE :</w:t>
      </w:r>
    </w:p>
    <w:p w14:paraId="212E2ADC"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(Enseignement, activités de formation, mandat associatif, appartenance à une association, autres...)</w:t>
      </w:r>
    </w:p>
    <w:p w14:paraId="032EFAD0"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C58BC94"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3474A64"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6. - LISTE DES FONCTIONS ANTERIEURES</w:t>
      </w:r>
    </w:p>
    <w:p w14:paraId="50FDB9E4"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0D13852"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6 - A</w:t>
      </w:r>
      <w:r w:rsidRPr="00D9632F">
        <w:rPr>
          <w:rFonts w:ascii="Marianne" w:eastAsia="Times New Roman" w:hAnsi="Marianne" w:cs="Times New Roman"/>
          <w:b/>
          <w:bCs/>
          <w:color w:val="2F2F2F"/>
          <w:sz w:val="18"/>
          <w:szCs w:val="18"/>
          <w:lang w:eastAsia="fr-FR"/>
        </w:rPr>
        <w:tab/>
        <w:t>Pour son compte personnel</w:t>
      </w:r>
    </w:p>
    <w:p w14:paraId="656A691E"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E4FA11B" w14:textId="726D8082"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6DE80159" w14:textId="78889290"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2A6B996C" w14:textId="77777777"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2ADCBCF"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0FE4504B"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6 - B</w:t>
      </w:r>
      <w:r w:rsidRPr="00D9632F">
        <w:rPr>
          <w:rFonts w:ascii="Marianne" w:eastAsia="Times New Roman" w:hAnsi="Marianne" w:cs="Times New Roman"/>
          <w:b/>
          <w:bCs/>
          <w:color w:val="2F2F2F"/>
          <w:sz w:val="18"/>
          <w:szCs w:val="18"/>
          <w:lang w:eastAsia="fr-FR"/>
        </w:rPr>
        <w:tab/>
        <w:t>Pour un ou plusieurs employeurs (préciser lesquels, leurs adresses et périodes d'emploi)</w:t>
      </w:r>
    </w:p>
    <w:p w14:paraId="44E90BA9" w14:textId="507092F3"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09C24A73" w14:textId="7DAECCE7"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5F7C3C9" w14:textId="7D1ED83F"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235AEE1C"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B7137FF"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017E172B"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lastRenderedPageBreak/>
        <w:t>7. INDICATION DES MOYENS ET DES INSTALLATIONS DONT LE CANDIDAT PEUT DISPOSER POUR L'EXERCICE DE SA PROFESSION</w:t>
      </w:r>
    </w:p>
    <w:p w14:paraId="5D4B84D1"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533289C"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06A9B015" w14:textId="7CE9887E"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262635D2" w14:textId="22EB906F"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4210AF51"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6D4CD14"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1CCC3BA1"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8. EXPERIENCE EXPERTALE</w:t>
      </w:r>
    </w:p>
    <w:p w14:paraId="62184E47"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597FDBDF"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8 - A Activité pour l'ordre judiciaire</w:t>
      </w:r>
    </w:p>
    <w:p w14:paraId="1922F14D" w14:textId="15228AB9"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 xml:space="preserve">Nombre d'expertises effectuées à la demande d'une juridiction : </w:t>
      </w:r>
    </w:p>
    <w:p w14:paraId="6C8FD10A"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64536411"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Précisez la nature de la juridiction et joindre la liste des affaires en indiquant la date de la mission, le numéro d'identification de la procédure (répertoire civil ou numéro de parquet) et les raisons d'une éventuelle prorogation de délai du rapport</w:t>
      </w:r>
    </w:p>
    <w:p w14:paraId="6E32CEB1"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2E30596F"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0FE3B7FE"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2E163562"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8 - B Activité pour le compte d'une ou plusieurs société(s) d'assurance</w:t>
      </w:r>
    </w:p>
    <w:p w14:paraId="250ACD97"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2A7DDD4B"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Cette rubrique doit obligatoirement être renseignée</w:t>
      </w:r>
    </w:p>
    <w:p w14:paraId="399F4C01"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2F33A053"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Avez-vous déjà effectué des expertises pour le compte de compagnies d'assurances ou de mutuelle ?</w:t>
      </w:r>
    </w:p>
    <w:p w14:paraId="6A9A6173" w14:textId="69309BF1" w:rsidR="00D9632F" w:rsidRPr="00D9632F" w:rsidRDefault="00D9632F" w:rsidP="00D9632F">
      <w:pPr>
        <w:spacing w:before="6" w:after="0" w:line="240" w:lineRule="auto"/>
        <w:jc w:val="center"/>
        <w:rPr>
          <w:rFonts w:ascii="Marianne" w:eastAsia="Times New Roman" w:hAnsi="Marianne" w:cs="Times New Roman"/>
          <w:b/>
          <w:bCs/>
          <w:color w:val="2F2F2F"/>
          <w:sz w:val="18"/>
          <w:szCs w:val="18"/>
          <w:lang w:eastAsia="fr-FR"/>
        </w:rPr>
      </w:pPr>
      <w:r w:rsidRPr="00D9632F">
        <w:rPr>
          <w:rFonts w:ascii="Courier New" w:eastAsia="Times New Roman" w:hAnsi="Courier New" w:cs="Courier New"/>
          <w:b/>
          <w:bCs/>
          <w:color w:val="2F2F2F"/>
          <w:sz w:val="18"/>
          <w:szCs w:val="18"/>
          <w:lang w:eastAsia="fr-FR"/>
        </w:rPr>
        <w:t>□</w:t>
      </w:r>
      <w:r w:rsidRPr="00D9632F">
        <w:rPr>
          <w:rFonts w:ascii="Marianne" w:eastAsia="Times New Roman" w:hAnsi="Marianne" w:cs="Times New Roman"/>
          <w:b/>
          <w:bCs/>
          <w:color w:val="2F2F2F"/>
          <w:sz w:val="18"/>
          <w:szCs w:val="18"/>
          <w:lang w:eastAsia="fr-FR"/>
        </w:rPr>
        <w:t xml:space="preserve"> O UI</w:t>
      </w:r>
      <w:r w:rsidRPr="00D9632F">
        <w:rPr>
          <w:rFonts w:ascii="Marianne" w:eastAsia="Times New Roman" w:hAnsi="Marianne" w:cs="Times New Roman"/>
          <w:b/>
          <w:bCs/>
          <w:color w:val="2F2F2F"/>
          <w:sz w:val="18"/>
          <w:szCs w:val="18"/>
          <w:lang w:eastAsia="fr-FR"/>
        </w:rPr>
        <w:tab/>
      </w:r>
      <w:r w:rsidRPr="00D9632F">
        <w:rPr>
          <w:rFonts w:ascii="Marianne" w:eastAsia="Times New Roman" w:hAnsi="Marianne" w:cs="Times New Roman"/>
          <w:b/>
          <w:bCs/>
          <w:color w:val="2F2F2F"/>
          <w:sz w:val="18"/>
          <w:szCs w:val="18"/>
          <w:lang w:eastAsia="fr-FR"/>
        </w:rPr>
        <w:tab/>
      </w:r>
      <w:r w:rsidRPr="00D9632F">
        <w:rPr>
          <w:rFonts w:ascii="Courier New" w:eastAsia="Times New Roman" w:hAnsi="Courier New" w:cs="Courier New"/>
          <w:b/>
          <w:bCs/>
          <w:color w:val="2F2F2F"/>
          <w:sz w:val="18"/>
          <w:szCs w:val="18"/>
          <w:lang w:eastAsia="fr-FR"/>
        </w:rPr>
        <w:t>□</w:t>
      </w:r>
      <w:r w:rsidRPr="00D9632F">
        <w:rPr>
          <w:rFonts w:ascii="Marianne" w:eastAsia="Times New Roman" w:hAnsi="Marianne" w:cs="Times New Roman"/>
          <w:b/>
          <w:bCs/>
          <w:color w:val="2F2F2F"/>
          <w:sz w:val="18"/>
          <w:szCs w:val="18"/>
          <w:lang w:eastAsia="fr-FR"/>
        </w:rPr>
        <w:t xml:space="preserve"> NON</w:t>
      </w:r>
    </w:p>
    <w:p w14:paraId="3F9955B0"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-si oui, dans quel domaine (appréciation de préjudices économiques et financiers, réparation de dommages corporels...) ?</w:t>
      </w:r>
    </w:p>
    <w:p w14:paraId="787923C4"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5A5E0672" w14:textId="08DB6A5C"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648BFDEC"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642A2126"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-Etes-vous lié avec une société d'assurance par un contrat prévoyant votre intervention régulière comme expert à ses côtés ? Apportez toute précision utile.</w:t>
      </w:r>
    </w:p>
    <w:p w14:paraId="3F46918F" w14:textId="699930E8"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34F61CE2"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114B043A"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05EDE06B" w14:textId="52BDA538" w:rsidR="00D9632F"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 Préciser la part (en pourcentage) de votre activité totale exercée pour le compte de ces sociétés sur les trois   dernières années.:</w:t>
      </w:r>
    </w:p>
    <w:p w14:paraId="50784968"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11C716F5" w14:textId="77777777" w:rsidR="00D9632F" w:rsidRP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213E198E" w14:textId="225D1183" w:rsidR="005C3D2E" w:rsidRDefault="00D9632F" w:rsidP="00D9632F">
      <w:pPr>
        <w:spacing w:before="6" w:after="0" w:line="240" w:lineRule="auto"/>
        <w:rPr>
          <w:rFonts w:ascii="Marianne" w:eastAsia="Times New Roman" w:hAnsi="Marianne" w:cs="Times New Roman"/>
          <w:b/>
          <w:bCs/>
          <w:color w:val="2F2F2F"/>
          <w:sz w:val="18"/>
          <w:szCs w:val="18"/>
          <w:lang w:eastAsia="fr-FR"/>
        </w:rPr>
      </w:pPr>
      <w:r w:rsidRPr="00D9632F">
        <w:rPr>
          <w:rFonts w:ascii="Marianne" w:eastAsia="Times New Roman" w:hAnsi="Marianne" w:cs="Times New Roman"/>
          <w:b/>
          <w:bCs/>
          <w:color w:val="2F2F2F"/>
          <w:sz w:val="18"/>
          <w:szCs w:val="18"/>
          <w:lang w:eastAsia="fr-FR"/>
        </w:rPr>
        <w:t xml:space="preserve">-Précisez le nombre de missions ou d’interventions que vous avez effectuées au bénéfice de sociétés d'assurance au cours des trois dernières années : </w:t>
      </w:r>
    </w:p>
    <w:p w14:paraId="6775867C" w14:textId="77777777" w:rsidR="00D9632F" w:rsidRDefault="00D9632F" w:rsidP="00D9632F">
      <w:pPr>
        <w:spacing w:before="6" w:after="0" w:line="240" w:lineRule="auto"/>
        <w:rPr>
          <w:rFonts w:ascii="Marianne" w:eastAsia="Times New Roman" w:hAnsi="Marianne" w:cs="Times New Roman"/>
          <w:b/>
          <w:bCs/>
          <w:color w:val="2F2F2F"/>
          <w:sz w:val="18"/>
          <w:szCs w:val="18"/>
          <w:lang w:eastAsia="fr-FR"/>
        </w:rPr>
      </w:pPr>
    </w:p>
    <w:p w14:paraId="666725CA"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1E21A1FB" w14:textId="77777777" w:rsidR="005C3D2E" w:rsidRPr="004D2A4A" w:rsidRDefault="005C3D2E" w:rsidP="005C3D2E">
      <w:pPr>
        <w:spacing w:before="6" w:after="0" w:line="240" w:lineRule="auto"/>
        <w:rPr>
          <w:rFonts w:ascii="Marianne" w:eastAsia="Times New Roman" w:hAnsi="Marianne" w:cs="Times New Roman"/>
          <w:lang w:eastAsia="fr-FR"/>
        </w:rPr>
      </w:pPr>
      <w:r w:rsidRPr="00D36D36">
        <w:rPr>
          <w:rFonts w:ascii="Marianne" w:eastAsia="Times New Roman" w:hAnsi="Marianne" w:cs="Times New Roman"/>
          <w:b/>
          <w:bCs/>
          <w:color w:val="2F2F2F"/>
          <w:sz w:val="18"/>
          <w:szCs w:val="18"/>
          <w:lang w:eastAsia="fr-FR"/>
        </w:rPr>
        <w:t>10. D</w:t>
      </w:r>
      <w:r>
        <w:rPr>
          <w:rFonts w:ascii="Marianne" w:eastAsia="Times New Roman" w:hAnsi="Marianne" w:cs="Times New Roman"/>
          <w:b/>
          <w:bCs/>
          <w:color w:val="2F2F2F"/>
          <w:sz w:val="18"/>
          <w:szCs w:val="18"/>
          <w:lang w:eastAsia="fr-FR"/>
        </w:rPr>
        <w:t>E</w:t>
      </w:r>
      <w:r w:rsidRPr="00D36D36">
        <w:rPr>
          <w:rFonts w:ascii="Marianne" w:eastAsia="Times New Roman" w:hAnsi="Marianne" w:cs="Times New Roman"/>
          <w:b/>
          <w:bCs/>
          <w:color w:val="2F2F2F"/>
          <w:sz w:val="18"/>
          <w:szCs w:val="18"/>
          <w:lang w:eastAsia="fr-FR"/>
        </w:rPr>
        <w:t>MATERIALISATION DES EXPERTISES CIVILES</w:t>
      </w:r>
    </w:p>
    <w:p w14:paraId="0B4FEDBB" w14:textId="77777777" w:rsidR="005C3D2E" w:rsidRPr="004D2A4A" w:rsidRDefault="005C3D2E" w:rsidP="005C3D2E">
      <w:pPr>
        <w:spacing w:before="96" w:after="0" w:line="240" w:lineRule="auto"/>
        <w:ind w:right="-9418"/>
        <w:rPr>
          <w:rFonts w:ascii="Marianne" w:eastAsia="Times New Roman" w:hAnsi="Marianne" w:cs="Times New Roman"/>
          <w:lang w:eastAsia="fr-FR"/>
        </w:rPr>
      </w:pPr>
      <w:r w:rsidRPr="004D2A4A">
        <w:rPr>
          <w:rFonts w:ascii="Marianne" w:eastAsia="Times New Roman" w:hAnsi="Marianne" w:cs="Times New Roman"/>
          <w:b/>
          <w:bCs/>
          <w:color w:val="282828"/>
          <w:sz w:val="18"/>
          <w:szCs w:val="18"/>
          <w:lang w:eastAsia="fr-FR"/>
        </w:rPr>
        <w:t xml:space="preserve">Disposez-vous d'un accès à la plate-forme OPALEXE </w:t>
      </w:r>
      <w:r w:rsidRPr="004D2A4A">
        <w:rPr>
          <w:rFonts w:ascii="Marianne" w:eastAsia="Times New Roman" w:hAnsi="Marianne" w:cs="Times New Roman"/>
          <w:color w:val="282828"/>
          <w:sz w:val="20"/>
          <w:szCs w:val="20"/>
          <w:lang w:eastAsia="fr-FR"/>
        </w:rPr>
        <w:t>?</w:t>
      </w:r>
    </w:p>
    <w:p w14:paraId="145FE6B8" w14:textId="77777777" w:rsidR="005C3D2E" w:rsidRPr="004D2A4A" w:rsidRDefault="005C3D2E" w:rsidP="005C3D2E">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3E22D4C5" w14:textId="77777777" w:rsidR="005C3D2E" w:rsidRDefault="005C3D2E" w:rsidP="005C3D2E">
      <w:pPr>
        <w:spacing w:before="100" w:beforeAutospacing="1" w:after="0" w:line="240" w:lineRule="auto"/>
        <w:rPr>
          <w:rFonts w:ascii="Marianne" w:eastAsia="Times New Roman" w:hAnsi="Marianne" w:cs="Times New Roman"/>
          <w:b/>
          <w:bCs/>
          <w:color w:val="2B2B2B"/>
          <w:sz w:val="18"/>
          <w:szCs w:val="18"/>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p>
    <w:p w14:paraId="1C07A0C6" w14:textId="77777777" w:rsidR="00D9632F" w:rsidRDefault="00D9632F" w:rsidP="005C3D2E">
      <w:pPr>
        <w:spacing w:before="96" w:after="0" w:line="240" w:lineRule="auto"/>
        <w:rPr>
          <w:rFonts w:ascii="Marianne" w:eastAsia="Times New Roman" w:hAnsi="Marianne" w:cs="Times New Roman"/>
          <w:b/>
          <w:bCs/>
          <w:color w:val="282828"/>
          <w:sz w:val="18"/>
          <w:szCs w:val="18"/>
          <w:lang w:eastAsia="fr-FR"/>
        </w:rPr>
      </w:pPr>
    </w:p>
    <w:p w14:paraId="6EC24699" w14:textId="22B53038" w:rsidR="005C3D2E" w:rsidRPr="004D2A4A" w:rsidRDefault="005C3D2E" w:rsidP="005C3D2E">
      <w:pPr>
        <w:spacing w:before="96" w:after="0" w:line="240" w:lineRule="auto"/>
        <w:rPr>
          <w:rFonts w:ascii="Marianne" w:eastAsia="Times New Roman" w:hAnsi="Marianne" w:cs="Times New Roman"/>
          <w:lang w:eastAsia="fr-FR"/>
        </w:rPr>
      </w:pPr>
      <w:r w:rsidRPr="004D2A4A">
        <w:rPr>
          <w:rFonts w:ascii="Marianne" w:eastAsia="Times New Roman" w:hAnsi="Marianne" w:cs="Times New Roman"/>
          <w:b/>
          <w:bCs/>
          <w:color w:val="282828"/>
          <w:sz w:val="18"/>
          <w:szCs w:val="18"/>
          <w:lang w:eastAsia="fr-FR"/>
        </w:rPr>
        <w:t xml:space="preserve">Si non </w:t>
      </w:r>
      <w:r w:rsidRPr="004D2A4A">
        <w:rPr>
          <w:rFonts w:ascii="Marianne" w:eastAsia="Times New Roman" w:hAnsi="Marianne" w:cs="Times New Roman"/>
          <w:color w:val="282828"/>
          <w:sz w:val="20"/>
          <w:szCs w:val="20"/>
          <w:lang w:eastAsia="fr-FR"/>
        </w:rPr>
        <w:t>(cocher une des cases suivantes):</w:t>
      </w:r>
    </w:p>
    <w:p w14:paraId="2E1B526B" w14:textId="77777777" w:rsidR="005C3D2E" w:rsidRPr="004D2A4A" w:rsidRDefault="005C3D2E" w:rsidP="005C3D2E">
      <w:pPr>
        <w:spacing w:before="91"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Accès en cours</w:t>
      </w:r>
    </w:p>
    <w:p w14:paraId="6935B001" w14:textId="77777777" w:rsidR="005C3D2E" w:rsidRPr="004D2A4A" w:rsidRDefault="005C3D2E" w:rsidP="005C3D2E">
      <w:pPr>
        <w:spacing w:before="85"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Accès dès mon inscription</w:t>
      </w:r>
    </w:p>
    <w:p w14:paraId="4BAE0E19" w14:textId="77777777" w:rsidR="005C3D2E" w:rsidRPr="004D2A4A" w:rsidRDefault="005C3D2E" w:rsidP="005C3D2E">
      <w:pPr>
        <w:spacing w:before="91"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Je n'ai pas l'intention d'utiliser cet outil</w:t>
      </w:r>
    </w:p>
    <w:p w14:paraId="6F5FB8F5" w14:textId="77777777" w:rsidR="005C3D2E" w:rsidRPr="004D2A4A" w:rsidRDefault="005C3D2E" w:rsidP="005C3D2E">
      <w:pPr>
        <w:spacing w:before="91" w:after="0" w:line="240" w:lineRule="auto"/>
        <w:rPr>
          <w:rFonts w:ascii="Marianne" w:eastAsia="Times New Roman" w:hAnsi="Marianne" w:cs="Times New Roman"/>
          <w:lang w:eastAsia="fr-FR"/>
        </w:rPr>
      </w:pPr>
    </w:p>
    <w:p w14:paraId="46479414" w14:textId="77777777" w:rsidR="005C3D2E" w:rsidRPr="00D36D36" w:rsidRDefault="005C3D2E" w:rsidP="005C3D2E">
      <w:pPr>
        <w:spacing w:before="100" w:beforeAutospacing="1" w:after="0" w:line="240" w:lineRule="auto"/>
        <w:jc w:val="center"/>
        <w:rPr>
          <w:rFonts w:ascii="Marianne" w:eastAsia="Times New Roman" w:hAnsi="Marianne" w:cs="Times New Roman"/>
          <w:b/>
          <w:bCs/>
          <w:sz w:val="28"/>
          <w:szCs w:val="28"/>
          <w:lang w:eastAsia="fr-FR"/>
        </w:rPr>
      </w:pPr>
      <w:r w:rsidRPr="00D36D36">
        <w:rPr>
          <w:rFonts w:ascii="Marianne" w:eastAsia="Times New Roman" w:hAnsi="Marianne" w:cs="Times New Roman"/>
          <w:b/>
          <w:bCs/>
          <w:lang w:eastAsia="fr-FR"/>
        </w:rPr>
        <w:lastRenderedPageBreak/>
        <w:t>C</w:t>
      </w:r>
      <w:r w:rsidRPr="00D36D36">
        <w:rPr>
          <w:rFonts w:ascii="Marianne" w:eastAsia="Times New Roman" w:hAnsi="Marianne" w:cs="Times New Roman"/>
          <w:b/>
          <w:bCs/>
          <w:color w:val="282828"/>
          <w:lang w:eastAsia="fr-FR"/>
        </w:rPr>
        <w:t>ONSERVATION DES DONNÉES PERSONNELLES</w:t>
      </w:r>
    </w:p>
    <w:p w14:paraId="43088D85" w14:textId="77777777" w:rsidR="005C3D2E" w:rsidRPr="004D2A4A" w:rsidRDefault="005C3D2E" w:rsidP="005C3D2E">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Dans le cadre du Règlement général de la protection des données, nous vous informons que les données personnelles nécessaires à l’examen de votre candidature font l’objet de traitements informatisés.</w:t>
      </w:r>
    </w:p>
    <w:p w14:paraId="3A2A0162" w14:textId="77777777" w:rsidR="005C3D2E" w:rsidRPr="004D2A4A" w:rsidRDefault="005C3D2E" w:rsidP="005C3D2E">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Ces informations seront conservées durant 10 ans à compter de la date de rejet de la candidature ou de la date de fin d’activité d’expert (actif ou honoraire). En cas de non inscription, vous pouvez demander la suppression de ces informations par simple courriel adressé au Service des Experts de la Cour d’Appel.</w:t>
      </w:r>
    </w:p>
    <w:p w14:paraId="7883CCD0" w14:textId="77777777" w:rsidR="005C3D2E" w:rsidRPr="004D2A4A" w:rsidRDefault="005C3D2E" w:rsidP="005C3D2E">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En cochant les cases ci-dessous, vous acceptez de recevoir des courriels et/ou des SMS émis par la Cour d’Appel d’Aix en Provence ou l’Union des Compagnies d’Experts près ladite Cour (UCECAAP)</w:t>
      </w:r>
    </w:p>
    <w:p w14:paraId="73553AF3"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courriels de la part de la Cour d’Appel</w:t>
      </w:r>
    </w:p>
    <w:p w14:paraId="27C371FE"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SMS de la part de la Cour d’Appel</w:t>
      </w:r>
    </w:p>
    <w:p w14:paraId="0FF8DE8A"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courriels de la part de l’UCECAAP</w:t>
      </w:r>
    </w:p>
    <w:p w14:paraId="597E0FA0"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SMS de la part de l’UCECAAP</w:t>
      </w:r>
    </w:p>
    <w:p w14:paraId="542A4F81"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p>
    <w:p w14:paraId="7638F4A8" w14:textId="77777777" w:rsidR="005C3D2E" w:rsidRPr="004D2A4A" w:rsidRDefault="005C3D2E" w:rsidP="005C3D2E">
      <w:pPr>
        <w:pageBreakBefore/>
        <w:spacing w:before="136" w:after="0" w:line="240" w:lineRule="auto"/>
        <w:ind w:right="1242"/>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82828"/>
          <w:sz w:val="24"/>
          <w:szCs w:val="24"/>
          <w:lang w:eastAsia="fr-FR"/>
        </w:rPr>
        <w:lastRenderedPageBreak/>
        <w:t>DECLARATION SUR L'HONNEUR</w:t>
      </w:r>
    </w:p>
    <w:p w14:paraId="020EC759" w14:textId="77777777" w:rsidR="005C3D2E" w:rsidRPr="004D2A4A" w:rsidRDefault="005C3D2E" w:rsidP="005C3D2E">
      <w:pPr>
        <w:spacing w:before="100" w:beforeAutospacing="1" w:after="0" w:line="240" w:lineRule="auto"/>
        <w:ind w:right="1242"/>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82828"/>
          <w:sz w:val="24"/>
          <w:szCs w:val="24"/>
          <w:lang w:eastAsia="fr-FR"/>
        </w:rPr>
        <w:t>QUI DOIT IMPERATIVEMENT ETRE SIGNEE</w:t>
      </w:r>
    </w:p>
    <w:p w14:paraId="0C024D9E"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4F68674A" w14:textId="77777777" w:rsidR="005C3D2E" w:rsidRPr="004D2A4A" w:rsidRDefault="005C3D2E" w:rsidP="005C3D2E">
      <w:pPr>
        <w:spacing w:before="100" w:beforeAutospacing="1" w:after="0" w:line="242" w:lineRule="auto"/>
        <w:ind w:right="-87" w:hanging="6"/>
        <w:jc w:val="both"/>
        <w:rPr>
          <w:rFonts w:ascii="Marianne" w:eastAsia="Times New Roman" w:hAnsi="Marianne" w:cs="Times New Roman"/>
          <w:color w:val="282828"/>
          <w:sz w:val="20"/>
          <w:szCs w:val="20"/>
          <w:lang w:eastAsia="fr-FR"/>
        </w:rPr>
      </w:pPr>
      <w:r w:rsidRPr="004D2A4A">
        <w:rPr>
          <w:rFonts w:ascii="Marianne" w:eastAsia="Times New Roman" w:hAnsi="Marianne" w:cs="Times New Roman"/>
          <w:color w:val="282828"/>
          <w:sz w:val="20"/>
          <w:szCs w:val="20"/>
          <w:lang w:eastAsia="fr-FR"/>
        </w:rPr>
        <w:t xml:space="preserve">Je soussigné(e), </w:t>
      </w:r>
      <w:r>
        <w:rPr>
          <w:rFonts w:ascii="Marianne" w:eastAsia="Times New Roman" w:hAnsi="Marianne" w:cs="Times New Roman"/>
          <w:color w:val="282828"/>
          <w:sz w:val="20"/>
          <w:szCs w:val="20"/>
          <w:lang w:eastAsia="fr-FR"/>
        </w:rPr>
        <w:br/>
      </w:r>
      <w:r w:rsidRPr="004D2A4A">
        <w:rPr>
          <w:rFonts w:ascii="Marianne" w:eastAsia="Times New Roman" w:hAnsi="Marianne" w:cs="Times New Roman"/>
          <w:color w:val="282828"/>
          <w:sz w:val="20"/>
          <w:szCs w:val="20"/>
          <w:lang w:eastAsia="fr-FR"/>
        </w:rPr>
        <w:t xml:space="preserve">certifie sur l'honneur l'exactitude des renseignements ci-dessus mentionnés et m'engage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porter </w:t>
      </w:r>
      <w:r w:rsidRPr="004D2A4A">
        <w:rPr>
          <w:rFonts w:ascii="Marianne" w:eastAsia="Times New Roman" w:hAnsi="Marianne" w:cs="Times New Roman"/>
          <w:color w:val="282828"/>
          <w:sz w:val="16"/>
          <w:szCs w:val="16"/>
          <w:lang w:eastAsia="fr-FR"/>
        </w:rPr>
        <w:t xml:space="preserve">à </w:t>
      </w:r>
      <w:r w:rsidRPr="004D2A4A">
        <w:rPr>
          <w:rFonts w:ascii="Marianne" w:eastAsia="Times New Roman" w:hAnsi="Marianne" w:cs="Times New Roman"/>
          <w:color w:val="282828"/>
          <w:sz w:val="20"/>
          <w:szCs w:val="20"/>
          <w:lang w:eastAsia="fr-FR"/>
        </w:rPr>
        <w:t>la connaissance du Parquet général près la Cour d'appel d'Aix en Provence, service des experts, Palais Verdun, 20 place de Verdun, 13616 AIX EN PROVENCE CEDEX toutes modifications susceptibles d'intervenir dans ma situation.</w:t>
      </w:r>
    </w:p>
    <w:p w14:paraId="734F57E3" w14:textId="77777777" w:rsidR="005C3D2E" w:rsidRPr="004D2A4A" w:rsidRDefault="005C3D2E" w:rsidP="005C3D2E">
      <w:pPr>
        <w:spacing w:before="6" w:after="0" w:line="240" w:lineRule="auto"/>
        <w:rPr>
          <w:rFonts w:ascii="Marianne" w:eastAsia="Times New Roman" w:hAnsi="Marianne" w:cs="Times New Roman"/>
          <w:lang w:eastAsia="fr-FR"/>
        </w:rPr>
      </w:pPr>
    </w:p>
    <w:p w14:paraId="45EBA476" w14:textId="77777777" w:rsidR="005C3D2E" w:rsidRPr="004D2A4A" w:rsidRDefault="005C3D2E" w:rsidP="005C3D2E">
      <w:p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En outre :</w:t>
      </w:r>
    </w:p>
    <w:p w14:paraId="7C112C96" w14:textId="77777777" w:rsidR="005C3D2E" w:rsidRPr="004D2A4A" w:rsidRDefault="005C3D2E" w:rsidP="005C3D2E">
      <w:pPr>
        <w:numPr>
          <w:ilvl w:val="0"/>
          <w:numId w:val="24"/>
        </w:numPr>
        <w:spacing w:before="6" w:after="0" w:line="240" w:lineRule="auto"/>
        <w:ind w:right="1145"/>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j'affirme n'avoir été ni l'auteur de faits contraires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l'honneur, </w:t>
      </w:r>
      <w:r w:rsidRPr="004D2A4A">
        <w:rPr>
          <w:rFonts w:ascii="Marianne" w:eastAsia="Times New Roman" w:hAnsi="Marianne" w:cs="Times New Roman"/>
          <w:color w:val="282828"/>
          <w:sz w:val="16"/>
          <w:szCs w:val="16"/>
          <w:lang w:eastAsia="fr-FR"/>
        </w:rPr>
        <w:t xml:space="preserve">à </w:t>
      </w:r>
      <w:r w:rsidRPr="004D2A4A">
        <w:rPr>
          <w:rFonts w:ascii="Marianne" w:eastAsia="Times New Roman" w:hAnsi="Marianne" w:cs="Times New Roman"/>
          <w:color w:val="282828"/>
          <w:sz w:val="20"/>
          <w:szCs w:val="20"/>
          <w:lang w:eastAsia="fr-FR"/>
        </w:rPr>
        <w:t xml:space="preserve">la probité ou aux bonnes moeurs, ni l'auteur de faits de même nature ayant donné lieu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une sanction disciplinaire ou administrative de destitution, radiation, révocation, retrait d'agrément ou d'autorisation,</w:t>
      </w:r>
    </w:p>
    <w:p w14:paraId="39E88202" w14:textId="77777777" w:rsidR="005C3D2E" w:rsidRPr="004D2A4A" w:rsidRDefault="005C3D2E" w:rsidP="005C3D2E">
      <w:pPr>
        <w:numPr>
          <w:ilvl w:val="0"/>
          <w:numId w:val="24"/>
        </w:numPr>
        <w:spacing w:before="6"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j'affirme ne pas avoir été frappé de faillite personnelle ou d'une autre sanction, en application du titre </w:t>
      </w:r>
      <w:r w:rsidRPr="004D2A4A">
        <w:rPr>
          <w:rFonts w:ascii="Marianne" w:eastAsia="Times New Roman" w:hAnsi="Marianne" w:cs="Times New Roman"/>
          <w:color w:val="282828"/>
          <w:sz w:val="18"/>
          <w:szCs w:val="18"/>
          <w:lang w:eastAsia="fr-FR"/>
        </w:rPr>
        <w:t>V</w:t>
      </w:r>
    </w:p>
    <w:p w14:paraId="27D068F6" w14:textId="77777777" w:rsidR="005C3D2E" w:rsidRPr="004D2A4A" w:rsidRDefault="005C3D2E" w:rsidP="005C3D2E">
      <w:pPr>
        <w:numPr>
          <w:ilvl w:val="0"/>
          <w:numId w:val="24"/>
        </w:numPr>
        <w:spacing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du livre VI du Code de Commerce,</w:t>
      </w:r>
    </w:p>
    <w:p w14:paraId="01575DDE" w14:textId="77777777" w:rsidR="005C3D2E" w:rsidRPr="00C45CC3" w:rsidRDefault="005C3D2E" w:rsidP="005C3D2E">
      <w:pPr>
        <w:numPr>
          <w:ilvl w:val="0"/>
          <w:numId w:val="24"/>
        </w:numPr>
        <w:spacing w:before="6" w:after="0" w:line="240" w:lineRule="auto"/>
        <w:jc w:val="both"/>
        <w:rPr>
          <w:rFonts w:ascii="Marianne" w:eastAsia="Times New Roman" w:hAnsi="Marianne" w:cs="Times New Roman"/>
          <w:lang w:eastAsia="fr-FR"/>
        </w:rPr>
      </w:pPr>
      <w:r w:rsidRPr="00C45CC3">
        <w:rPr>
          <w:rFonts w:ascii="Marianne" w:eastAsia="Times New Roman" w:hAnsi="Marianne" w:cs="Times New Roman"/>
          <w:color w:val="282828"/>
          <w:sz w:val="20"/>
          <w:szCs w:val="20"/>
          <w:lang w:eastAsia="fr-FR"/>
        </w:rPr>
        <w:t xml:space="preserve">j'affirme remplir les conditions d'inscription telles qu'elles sont définies </w:t>
      </w:r>
      <w:r w:rsidRPr="00C45CC3">
        <w:rPr>
          <w:rFonts w:ascii="Marianne" w:eastAsia="Times New Roman" w:hAnsi="Marianne" w:cs="Times New Roman"/>
          <w:color w:val="282828"/>
          <w:sz w:val="18"/>
          <w:szCs w:val="18"/>
          <w:lang w:eastAsia="fr-FR"/>
        </w:rPr>
        <w:t xml:space="preserve">à </w:t>
      </w:r>
      <w:r w:rsidRPr="00C45CC3">
        <w:rPr>
          <w:rFonts w:ascii="Marianne" w:eastAsia="Times New Roman" w:hAnsi="Marianne" w:cs="Times New Roman"/>
          <w:color w:val="282828"/>
          <w:sz w:val="20"/>
          <w:szCs w:val="20"/>
          <w:lang w:eastAsia="fr-FR"/>
        </w:rPr>
        <w:t xml:space="preserve">l'article </w:t>
      </w:r>
      <w:r w:rsidRPr="00C45CC3">
        <w:rPr>
          <w:rFonts w:ascii="Marianne" w:eastAsia="Times New Roman" w:hAnsi="Marianne" w:cs="Times New Roman"/>
          <w:color w:val="282828"/>
          <w:sz w:val="18"/>
          <w:szCs w:val="18"/>
          <w:lang w:eastAsia="fr-FR"/>
        </w:rPr>
        <w:t xml:space="preserve">2 </w:t>
      </w:r>
      <w:r w:rsidRPr="00C45CC3">
        <w:rPr>
          <w:rFonts w:ascii="Marianne" w:eastAsia="Times New Roman" w:hAnsi="Marianne" w:cs="Times New Roman"/>
          <w:color w:val="282828"/>
          <w:sz w:val="20"/>
          <w:szCs w:val="20"/>
          <w:lang w:eastAsia="fr-FR"/>
        </w:rPr>
        <w:t xml:space="preserve">du décret du </w:t>
      </w:r>
      <w:r w:rsidRPr="00C45CC3">
        <w:rPr>
          <w:rFonts w:ascii="Marianne" w:eastAsia="Times New Roman" w:hAnsi="Marianne" w:cs="Times New Roman"/>
          <w:color w:val="282828"/>
          <w:sz w:val="18"/>
          <w:szCs w:val="18"/>
          <w:lang w:eastAsia="fr-FR"/>
        </w:rPr>
        <w:t>23</w:t>
      </w:r>
      <w:r>
        <w:rPr>
          <w:rFonts w:ascii="Marianne" w:eastAsia="Times New Roman" w:hAnsi="Marianne" w:cs="Times New Roman"/>
          <w:color w:val="282828"/>
          <w:sz w:val="18"/>
          <w:szCs w:val="18"/>
          <w:lang w:eastAsia="fr-FR"/>
        </w:rPr>
        <w:t xml:space="preserve"> </w:t>
      </w:r>
      <w:r w:rsidRPr="00C45CC3">
        <w:rPr>
          <w:rFonts w:ascii="Marianne" w:eastAsia="Times New Roman" w:hAnsi="Marianne" w:cs="Times New Roman"/>
          <w:color w:val="282828"/>
          <w:sz w:val="20"/>
          <w:szCs w:val="20"/>
          <w:lang w:eastAsia="fr-FR"/>
        </w:rPr>
        <w:t>décembre 2004 relatif aux experts judiciaires, modifié par le décret du 19 juillet 2007,</w:t>
      </w:r>
    </w:p>
    <w:p w14:paraId="0FB8BF7B" w14:textId="77777777" w:rsidR="005C3D2E" w:rsidRPr="004D2A4A" w:rsidRDefault="005C3D2E" w:rsidP="005C3D2E">
      <w:pPr>
        <w:numPr>
          <w:ilvl w:val="0"/>
          <w:numId w:val="24"/>
        </w:numPr>
        <w:spacing w:before="6" w:after="0" w:line="240" w:lineRule="auto"/>
        <w:ind w:right="1151"/>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et m'engage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répondre aux sollicitations des juridictions,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accomplir ma mission d'expert avec diligence et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réaliser moi-même les expertises qui me seront confiées.</w:t>
      </w:r>
    </w:p>
    <w:p w14:paraId="3D967D25"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514BC0E8"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Fait </w:t>
      </w:r>
      <w:r w:rsidRPr="004D2A4A">
        <w:rPr>
          <w:rFonts w:ascii="Marianne" w:eastAsia="Times New Roman" w:hAnsi="Marianne" w:cs="Times New Roman"/>
          <w:color w:val="282828"/>
          <w:sz w:val="16"/>
          <w:szCs w:val="16"/>
          <w:lang w:eastAsia="fr-FR"/>
        </w:rPr>
        <w:t xml:space="preserve">à </w:t>
      </w:r>
      <w:r>
        <w:rPr>
          <w:rFonts w:ascii="Marianne" w:eastAsia="Times New Roman" w:hAnsi="Marianne" w:cs="Times New Roman"/>
          <w:color w:val="282828"/>
          <w:sz w:val="16"/>
          <w:szCs w:val="16"/>
          <w:lang w:eastAsia="fr-FR"/>
        </w:rPr>
        <w:tab/>
      </w:r>
      <w:r>
        <w:rPr>
          <w:rFonts w:ascii="Marianne" w:eastAsia="Times New Roman" w:hAnsi="Marianne" w:cs="Times New Roman"/>
          <w:color w:val="282828"/>
          <w:sz w:val="16"/>
          <w:szCs w:val="16"/>
          <w:lang w:eastAsia="fr-FR"/>
        </w:rPr>
        <w:tab/>
      </w:r>
      <w:r>
        <w:rPr>
          <w:rFonts w:ascii="Marianne" w:eastAsia="Times New Roman" w:hAnsi="Marianne" w:cs="Times New Roman"/>
          <w:color w:val="282828"/>
          <w:sz w:val="16"/>
          <w:szCs w:val="16"/>
          <w:lang w:eastAsia="fr-FR"/>
        </w:rPr>
        <w:tab/>
      </w:r>
      <w:r>
        <w:rPr>
          <w:rFonts w:ascii="Marianne" w:eastAsia="Times New Roman" w:hAnsi="Marianne" w:cs="Times New Roman"/>
          <w:color w:val="282828"/>
          <w:sz w:val="16"/>
          <w:szCs w:val="16"/>
          <w:lang w:eastAsia="fr-FR"/>
        </w:rPr>
        <w:tab/>
      </w:r>
      <w:r w:rsidRPr="004D2A4A">
        <w:rPr>
          <w:rFonts w:ascii="Marianne" w:eastAsia="Times New Roman" w:hAnsi="Marianne" w:cs="Times New Roman"/>
          <w:color w:val="282828"/>
          <w:sz w:val="20"/>
          <w:szCs w:val="20"/>
          <w:lang w:eastAsia="fr-FR"/>
        </w:rPr>
        <w:t>le</w:t>
      </w:r>
    </w:p>
    <w:p w14:paraId="623458F3" w14:textId="77777777" w:rsidR="005C3D2E" w:rsidRPr="004D2A4A" w:rsidRDefault="005C3D2E" w:rsidP="005C3D2E">
      <w:pPr>
        <w:spacing w:before="6" w:after="0" w:line="240" w:lineRule="auto"/>
        <w:rPr>
          <w:rFonts w:ascii="Marianne" w:eastAsia="Times New Roman" w:hAnsi="Marianne" w:cs="Times New Roman"/>
          <w:lang w:eastAsia="fr-FR"/>
        </w:rPr>
      </w:pPr>
    </w:p>
    <w:p w14:paraId="0D4545DC" w14:textId="77777777" w:rsidR="005C3D2E" w:rsidRPr="004D2A4A" w:rsidRDefault="005C3D2E" w:rsidP="005C3D2E">
      <w:pPr>
        <w:spacing w:before="6" w:after="0" w:line="240" w:lineRule="auto"/>
        <w:rPr>
          <w:rFonts w:ascii="Marianne" w:eastAsia="Times New Roman" w:hAnsi="Marianne" w:cs="Times New Roman"/>
          <w:lang w:eastAsia="fr-FR"/>
        </w:rPr>
      </w:pPr>
    </w:p>
    <w:p w14:paraId="3595CBC2" w14:textId="77777777" w:rsidR="005C3D2E" w:rsidRPr="004D2A4A" w:rsidRDefault="005C3D2E" w:rsidP="005C3D2E">
      <w:pPr>
        <w:spacing w:before="6" w:after="0" w:line="240" w:lineRule="auto"/>
        <w:rPr>
          <w:rFonts w:ascii="Marianne" w:eastAsia="Times New Roman" w:hAnsi="Marianne" w:cs="Times New Roman"/>
          <w:lang w:eastAsia="fr-FR"/>
        </w:rPr>
      </w:pPr>
    </w:p>
    <w:p w14:paraId="4EB6AC37" w14:textId="77777777" w:rsidR="005C3D2E" w:rsidRPr="004D2A4A" w:rsidRDefault="005C3D2E" w:rsidP="005C3D2E">
      <w:pPr>
        <w:spacing w:before="6" w:after="0" w:line="240" w:lineRule="auto"/>
        <w:rPr>
          <w:rFonts w:ascii="Marianne" w:eastAsia="Times New Roman" w:hAnsi="Marianne" w:cs="Times New Roman"/>
          <w:lang w:eastAsia="fr-FR"/>
        </w:rPr>
      </w:pPr>
    </w:p>
    <w:p w14:paraId="50F9928C" w14:textId="77777777" w:rsidR="005C3D2E" w:rsidRPr="004D2A4A" w:rsidRDefault="005C3D2E" w:rsidP="005C3D2E">
      <w:pPr>
        <w:spacing w:before="6" w:after="0" w:line="240" w:lineRule="auto"/>
        <w:rPr>
          <w:rFonts w:ascii="Marianne" w:eastAsia="Times New Roman" w:hAnsi="Marianne" w:cs="Times New Roman"/>
          <w:lang w:eastAsia="fr-FR"/>
        </w:rPr>
      </w:pPr>
    </w:p>
    <w:p w14:paraId="1177D32A" w14:textId="77777777" w:rsidR="005C3D2E" w:rsidRPr="004D2A4A" w:rsidRDefault="005C3D2E" w:rsidP="005C3D2E">
      <w:pPr>
        <w:spacing w:before="6" w:after="0" w:line="240" w:lineRule="auto"/>
        <w:ind w:left="6804"/>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Signature</w:t>
      </w:r>
    </w:p>
    <w:p w14:paraId="3CEC9E9E" w14:textId="77777777" w:rsidR="005C3D2E" w:rsidRPr="004D2A4A" w:rsidRDefault="005C3D2E" w:rsidP="005C3D2E">
      <w:pPr>
        <w:spacing w:before="100" w:beforeAutospacing="1" w:after="0" w:line="249" w:lineRule="atLeast"/>
        <w:ind w:right="55"/>
        <w:jc w:val="both"/>
        <w:rPr>
          <w:rFonts w:ascii="Marianne" w:hAnsi="Marianne"/>
        </w:rPr>
      </w:pPr>
    </w:p>
    <w:p w14:paraId="5C2AD98A" w14:textId="3240C547" w:rsidR="008C7B94" w:rsidRPr="004D2A4A" w:rsidRDefault="008C7B94" w:rsidP="005C3D2E">
      <w:pPr>
        <w:spacing w:before="100" w:beforeAutospacing="1" w:after="0" w:line="249" w:lineRule="atLeast"/>
        <w:ind w:right="55"/>
        <w:jc w:val="both"/>
        <w:rPr>
          <w:rFonts w:ascii="Marianne" w:hAnsi="Marianne"/>
        </w:rPr>
      </w:pPr>
    </w:p>
    <w:sectPr w:rsidR="008C7B94" w:rsidRPr="004D2A4A" w:rsidSect="00C45CC3">
      <w:footerReference w:type="default" r:id="rId7"/>
      <w:headerReference w:type="first" r:id="rId8"/>
      <w:footerReference w:type="first" r:id="rId9"/>
      <w:type w:val="continuous"/>
      <w:pgSz w:w="11906" w:h="16838" w:code="9"/>
      <w:pgMar w:top="964" w:right="964" w:bottom="964" w:left="964" w:header="567" w:footer="6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50BC" w14:textId="77777777" w:rsidR="001D5105" w:rsidRDefault="001D5105">
      <w:pPr>
        <w:spacing w:after="0" w:line="240" w:lineRule="auto"/>
      </w:pPr>
      <w:r>
        <w:separator/>
      </w:r>
    </w:p>
  </w:endnote>
  <w:endnote w:type="continuationSeparator" w:id="0">
    <w:p w14:paraId="6EEB52D6" w14:textId="77777777" w:rsidR="001D5105" w:rsidRDefault="001D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49CA" w14:textId="466E4D4E" w:rsidR="00387648" w:rsidRPr="000D05AA" w:rsidRDefault="00387648" w:rsidP="00611E2D">
    <w:pPr>
      <w:pStyle w:val="PieddePage2"/>
      <w:tabs>
        <w:tab w:val="left" w:pos="4962"/>
      </w:tabs>
      <w:jc w:val="center"/>
      <w:rPr>
        <w:rFonts w:ascii="Marianne" w:hAnsi="Marianne"/>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7C24" w14:textId="77777777" w:rsidR="00C45CC3" w:rsidRDefault="00C45CC3" w:rsidP="004D2A4A">
    <w:pPr>
      <w:pStyle w:val="Pieddepage"/>
      <w:rPr>
        <w:rFonts w:ascii="Marianne" w:hAnsi="Marianne" w:cs="Arial"/>
        <w:color w:val="939598"/>
        <w:sz w:val="16"/>
        <w:szCs w:val="24"/>
      </w:rPr>
    </w:pPr>
  </w:p>
  <w:p w14:paraId="2390FB2E" w14:textId="5198BBCD"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COUR D'APPEL D’AIX-EN-PROVENCE SERVICE DES EXPERTS</w:t>
    </w:r>
  </w:p>
  <w:p w14:paraId="0C00DE7E" w14:textId="77777777"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Place de Verdun - Palais Verdun 13616 AIX-EN-PROVENCE</w:t>
    </w:r>
  </w:p>
  <w:p w14:paraId="186445E4" w14:textId="4880E0A5"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Téléphone : 04 42 33 81 62 ou 56 53</w:t>
    </w:r>
  </w:p>
  <w:p w14:paraId="2CA03FF8" w14:textId="33D97EF8" w:rsidR="00E63D03" w:rsidRPr="004D2A4A" w:rsidRDefault="004D2A4A" w:rsidP="004D2A4A">
    <w:pPr>
      <w:pStyle w:val="Pieddepage"/>
    </w:pPr>
    <w:r w:rsidRPr="004D2A4A">
      <w:rPr>
        <w:rFonts w:ascii="Marianne" w:hAnsi="Marianne" w:cs="Arial"/>
        <w:color w:val="939598"/>
        <w:sz w:val="16"/>
        <w:szCs w:val="24"/>
      </w:rPr>
      <w:t>Courriel structurel : experts.ca-aix-en-provence@justice.fr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D0D5" w14:textId="77777777" w:rsidR="001D5105" w:rsidRDefault="001D5105">
      <w:pPr>
        <w:spacing w:after="0" w:line="240" w:lineRule="auto"/>
      </w:pPr>
      <w:r>
        <w:separator/>
      </w:r>
    </w:p>
  </w:footnote>
  <w:footnote w:type="continuationSeparator" w:id="0">
    <w:p w14:paraId="3C1CBCF3" w14:textId="77777777" w:rsidR="001D5105" w:rsidRDefault="001D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9256" w14:textId="06A778D3" w:rsidR="00E235E6" w:rsidRDefault="00E235E6" w:rsidP="00E235E6">
    <w:pPr>
      <w:pStyle w:val="En-tte"/>
      <w:tabs>
        <w:tab w:val="clear" w:pos="4536"/>
        <w:tab w:val="clear" w:pos="9072"/>
        <w:tab w:val="left" w:pos="5529"/>
      </w:tabs>
      <w:rPr>
        <w:rFonts w:ascii="Marianne" w:eastAsia="Arial" w:hAnsi="Marianne" w:cs="Arial"/>
        <w:b/>
        <w:bCs/>
        <w:sz w:val="28"/>
        <w:szCs w:val="28"/>
      </w:rPr>
    </w:pPr>
    <w:r>
      <w:rPr>
        <w:noProof/>
        <w:lang w:eastAsia="fr-FR"/>
      </w:rPr>
      <w:drawing>
        <wp:anchor distT="0" distB="0" distL="114300" distR="114300" simplePos="0" relativeHeight="251659264" behindDoc="0" locked="0" layoutInCell="1" allowOverlap="1" wp14:anchorId="2B56BB3A" wp14:editId="583444CB">
          <wp:simplePos x="0" y="0"/>
          <wp:positionH relativeFrom="margin">
            <wp:posOffset>-2540</wp:posOffset>
          </wp:positionH>
          <wp:positionV relativeFrom="margin">
            <wp:posOffset>-490220</wp:posOffset>
          </wp:positionV>
          <wp:extent cx="1450340" cy="11766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1176655"/>
                  </a:xfrm>
                  <a:prstGeom prst="rect">
                    <a:avLst/>
                  </a:prstGeom>
                </pic:spPr>
              </pic:pic>
            </a:graphicData>
          </a:graphic>
          <wp14:sizeRelH relativeFrom="page">
            <wp14:pctWidth>0</wp14:pctWidth>
          </wp14:sizeRelH>
          <wp14:sizeRelV relativeFrom="page">
            <wp14:pctHeight>0</wp14:pctHeight>
          </wp14:sizeRelV>
        </wp:anchor>
      </w:drawing>
    </w:r>
    <w:r>
      <w:rPr>
        <w:rFonts w:ascii="Marianne" w:eastAsia="Arial" w:hAnsi="Marianne" w:cs="Arial"/>
        <w:b/>
        <w:bCs/>
        <w:sz w:val="28"/>
        <w:szCs w:val="28"/>
      </w:rPr>
      <w:tab/>
    </w:r>
    <w:r w:rsidRPr="00A96703">
      <w:rPr>
        <w:rFonts w:ascii="Marianne" w:eastAsia="Arial" w:hAnsi="Marianne" w:cs="Arial"/>
        <w:b/>
        <w:bCs/>
        <w:sz w:val="28"/>
        <w:szCs w:val="28"/>
      </w:rPr>
      <w:t>Direction des services judiciaires</w:t>
    </w:r>
  </w:p>
  <w:p w14:paraId="3B1241B1" w14:textId="267F1482" w:rsidR="00087082" w:rsidRDefault="00E235E6" w:rsidP="00E235E6">
    <w:pPr>
      <w:pStyle w:val="En-tte"/>
      <w:tabs>
        <w:tab w:val="clear" w:pos="4536"/>
        <w:tab w:val="clear" w:pos="9072"/>
        <w:tab w:val="left" w:pos="5529"/>
      </w:tabs>
    </w:pPr>
    <w:r>
      <w:rPr>
        <w:rFonts w:ascii="Marianne" w:eastAsia="Arial" w:hAnsi="Marianne" w:cs="Arial"/>
        <w:b/>
        <w:bCs/>
        <w:sz w:val="28"/>
        <w:szCs w:val="28"/>
      </w:rPr>
      <w:tab/>
      <w:t>Cour d’appel d’Aix</w:t>
    </w:r>
    <w:r w:rsidR="004D2A4A">
      <w:rPr>
        <w:rFonts w:ascii="Marianne" w:eastAsia="Arial" w:hAnsi="Marianne" w:cs="Arial"/>
        <w:b/>
        <w:bCs/>
        <w:sz w:val="28"/>
        <w:szCs w:val="28"/>
      </w:rPr>
      <w:t>-</w:t>
    </w:r>
    <w:r>
      <w:rPr>
        <w:rFonts w:ascii="Marianne" w:eastAsia="Arial" w:hAnsi="Marianne" w:cs="Arial"/>
        <w:b/>
        <w:bCs/>
        <w:sz w:val="28"/>
        <w:szCs w:val="28"/>
      </w:rPr>
      <w:t>en</w:t>
    </w:r>
    <w:r w:rsidR="004D2A4A">
      <w:rPr>
        <w:rFonts w:ascii="Marianne" w:eastAsia="Arial" w:hAnsi="Marianne" w:cs="Arial"/>
        <w:b/>
        <w:bCs/>
        <w:sz w:val="28"/>
        <w:szCs w:val="28"/>
      </w:rPr>
      <w:t>-</w:t>
    </w:r>
    <w:r>
      <w:rPr>
        <w:rFonts w:ascii="Marianne" w:eastAsia="Arial" w:hAnsi="Marianne" w:cs="Arial"/>
        <w:b/>
        <w:bCs/>
        <w:sz w:val="28"/>
        <w:szCs w:val="28"/>
      </w:rPr>
      <w:t>Provence</w:t>
    </w: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21.25pt;height:19.85pt" o:bullet="t">
        <v:imagedata r:id="rId1" o:title=""/>
      </v:shape>
    </w:pict>
  </w:numPicBullet>
  <w:numPicBullet w:numPicBulletId="1">
    <w:pict>
      <v:shape id="_x0000_i1331" type="#_x0000_t75" style="width:28.6pt;height:29.55pt" o:bullet="t">
        <v:imagedata r:id="rId2" o:title=""/>
      </v:shape>
    </w:pict>
  </w:numPicBullet>
  <w:numPicBullet w:numPicBulletId="2">
    <w:pict>
      <v:shape id="_x0000_i1332" type="#_x0000_t75" style="width:2in;height:2in" o:bullet="t">
        <v:imagedata r:id="rId3" o:title=""/>
      </v:shape>
    </w:pict>
  </w:numPicBullet>
  <w:numPicBullet w:numPicBulletId="3">
    <w:pict>
      <v:shape id="_x0000_i1333" type="#_x0000_t75" style="width:19.85pt;height:18.45pt" o:bullet="t">
        <v:imagedata r:id="rId4" o:title=""/>
      </v:shape>
    </w:pict>
  </w:numPicBullet>
  <w:abstractNum w:abstractNumId="0" w15:restartNumberingAfterBreak="0">
    <w:nsid w:val="01A251EF"/>
    <w:multiLevelType w:val="multilevel"/>
    <w:tmpl w:val="ECC029E2"/>
    <w:lvl w:ilvl="0">
      <w:numFmt w:val="bullet"/>
      <w:pStyle w:val="astuce"/>
      <w:lvlText w:val=""/>
      <w:lvlPicBulletId w:val="1"/>
      <w:lvlJc w:val="left"/>
      <w:pPr>
        <w:ind w:left="227" w:hanging="227"/>
      </w:pPr>
      <w:rPr>
        <w:rFonts w:hAnsi="Symbol" w:hint="default"/>
        <w:sz w:val="28"/>
      </w:rPr>
    </w:lvl>
    <w:lvl w:ilvl="1">
      <w:numFmt w:val="bullet"/>
      <w:lvlText w:val=""/>
      <w:lvlPicBulletId w:val="1"/>
      <w:lvlJc w:val="left"/>
      <w:pPr>
        <w:ind w:left="454" w:hanging="227"/>
      </w:pPr>
      <w:rPr>
        <w:rFonts w:hAnsi="Symbol" w:hint="default"/>
        <w:sz w:val="28"/>
      </w:rPr>
    </w:lvl>
    <w:lvl w:ilvl="2">
      <w:numFmt w:val="bullet"/>
      <w:lvlText w:val=""/>
      <w:lvlPicBulletId w:val="1"/>
      <w:lvlJc w:val="left"/>
      <w:pPr>
        <w:ind w:left="680" w:hanging="227"/>
      </w:pPr>
      <w:rPr>
        <w:rFonts w:hAnsi="Symbol" w:hint="default"/>
        <w:sz w:val="28"/>
      </w:rPr>
    </w:lvl>
    <w:lvl w:ilvl="3">
      <w:numFmt w:val="bullet"/>
      <w:lvlText w:val=""/>
      <w:lvlPicBulletId w:val="1"/>
      <w:lvlJc w:val="left"/>
      <w:pPr>
        <w:ind w:left="907" w:hanging="227"/>
      </w:pPr>
      <w:rPr>
        <w:rFonts w:hAnsi="Symbol" w:hint="default"/>
        <w:sz w:val="28"/>
      </w:rPr>
    </w:lvl>
    <w:lvl w:ilvl="4">
      <w:numFmt w:val="bullet"/>
      <w:lvlText w:val=""/>
      <w:lvlPicBulletId w:val="1"/>
      <w:lvlJc w:val="left"/>
      <w:pPr>
        <w:ind w:left="1134" w:hanging="227"/>
      </w:pPr>
      <w:rPr>
        <w:rFonts w:hAnsi="Symbol" w:hint="default"/>
        <w:sz w:val="28"/>
      </w:rPr>
    </w:lvl>
    <w:lvl w:ilvl="5">
      <w:numFmt w:val="bullet"/>
      <w:lvlText w:val=""/>
      <w:lvlPicBulletId w:val="1"/>
      <w:lvlJc w:val="left"/>
      <w:pPr>
        <w:ind w:left="1361" w:hanging="227"/>
      </w:pPr>
      <w:rPr>
        <w:rFonts w:hAnsi="Symbol" w:hint="default"/>
        <w:sz w:val="28"/>
      </w:rPr>
    </w:lvl>
    <w:lvl w:ilvl="6">
      <w:numFmt w:val="bullet"/>
      <w:lvlText w:val=""/>
      <w:lvlPicBulletId w:val="1"/>
      <w:lvlJc w:val="left"/>
      <w:pPr>
        <w:ind w:left="1587" w:hanging="227"/>
      </w:pPr>
      <w:rPr>
        <w:rFonts w:hAnsi="Symbol" w:hint="default"/>
        <w:sz w:val="28"/>
      </w:rPr>
    </w:lvl>
    <w:lvl w:ilvl="7">
      <w:numFmt w:val="bullet"/>
      <w:lvlText w:val=""/>
      <w:lvlPicBulletId w:val="1"/>
      <w:lvlJc w:val="left"/>
      <w:pPr>
        <w:ind w:left="1814" w:hanging="227"/>
      </w:pPr>
      <w:rPr>
        <w:rFonts w:hAnsi="Symbol" w:hint="default"/>
        <w:sz w:val="28"/>
      </w:rPr>
    </w:lvl>
    <w:lvl w:ilvl="8">
      <w:numFmt w:val="bullet"/>
      <w:lvlText w:val=""/>
      <w:lvlPicBulletId w:val="1"/>
      <w:lvlJc w:val="left"/>
      <w:pPr>
        <w:ind w:left="2041" w:hanging="227"/>
      </w:pPr>
      <w:rPr>
        <w:rFonts w:hAnsi="Symbol" w:hint="default"/>
        <w:sz w:val="28"/>
      </w:rPr>
    </w:lvl>
  </w:abstractNum>
  <w:abstractNum w:abstractNumId="1" w15:restartNumberingAfterBreak="0">
    <w:nsid w:val="0FFC5B75"/>
    <w:multiLevelType w:val="multilevel"/>
    <w:tmpl w:val="CDCE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F75B8"/>
    <w:multiLevelType w:val="multilevel"/>
    <w:tmpl w:val="B4303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A654E"/>
    <w:multiLevelType w:val="multilevel"/>
    <w:tmpl w:val="4562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635E4"/>
    <w:multiLevelType w:val="multilevel"/>
    <w:tmpl w:val="7A708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12297"/>
    <w:multiLevelType w:val="multilevel"/>
    <w:tmpl w:val="8AC4E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76D44"/>
    <w:multiLevelType w:val="multilevel"/>
    <w:tmpl w:val="3D404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74FAC"/>
    <w:multiLevelType w:val="multilevel"/>
    <w:tmpl w:val="21C84582"/>
    <w:lvl w:ilvl="0">
      <w:numFmt w:val="bullet"/>
      <w:pStyle w:val="attention"/>
      <w:lvlText w:val=""/>
      <w:lvlPicBulletId w:val="2"/>
      <w:lvlJc w:val="left"/>
      <w:pPr>
        <w:ind w:left="227" w:hanging="227"/>
      </w:pPr>
      <w:rPr>
        <w:rFonts w:hAnsi="Symbol" w:hint="default"/>
        <w:sz w:val="28"/>
      </w:rPr>
    </w:lvl>
    <w:lvl w:ilvl="1">
      <w:numFmt w:val="bullet"/>
      <w:lvlText w:val=""/>
      <w:lvlPicBulletId w:val="2"/>
      <w:lvlJc w:val="left"/>
      <w:pPr>
        <w:ind w:left="454" w:hanging="227"/>
      </w:pPr>
      <w:rPr>
        <w:rFonts w:hAnsi="Symbol" w:hint="default"/>
        <w:sz w:val="28"/>
      </w:rPr>
    </w:lvl>
    <w:lvl w:ilvl="2">
      <w:numFmt w:val="bullet"/>
      <w:lvlText w:val=""/>
      <w:lvlPicBulletId w:val="2"/>
      <w:lvlJc w:val="left"/>
      <w:pPr>
        <w:ind w:left="680" w:hanging="227"/>
      </w:pPr>
      <w:rPr>
        <w:rFonts w:hAnsi="Symbol" w:hint="default"/>
        <w:sz w:val="28"/>
      </w:rPr>
    </w:lvl>
    <w:lvl w:ilvl="3">
      <w:numFmt w:val="bullet"/>
      <w:lvlText w:val=""/>
      <w:lvlPicBulletId w:val="2"/>
      <w:lvlJc w:val="left"/>
      <w:pPr>
        <w:ind w:left="907" w:hanging="227"/>
      </w:pPr>
      <w:rPr>
        <w:rFonts w:hAnsi="Symbol" w:hint="default"/>
        <w:sz w:val="28"/>
      </w:rPr>
    </w:lvl>
    <w:lvl w:ilvl="4">
      <w:numFmt w:val="bullet"/>
      <w:lvlText w:val=""/>
      <w:lvlPicBulletId w:val="2"/>
      <w:lvlJc w:val="left"/>
      <w:pPr>
        <w:ind w:left="1134" w:hanging="227"/>
      </w:pPr>
      <w:rPr>
        <w:rFonts w:hAnsi="Symbol" w:hint="default"/>
        <w:sz w:val="28"/>
      </w:rPr>
    </w:lvl>
    <w:lvl w:ilvl="5">
      <w:numFmt w:val="bullet"/>
      <w:lvlText w:val=""/>
      <w:lvlPicBulletId w:val="2"/>
      <w:lvlJc w:val="left"/>
      <w:pPr>
        <w:ind w:left="1361" w:hanging="227"/>
      </w:pPr>
      <w:rPr>
        <w:rFonts w:hAnsi="Symbol" w:hint="default"/>
        <w:sz w:val="28"/>
      </w:rPr>
    </w:lvl>
    <w:lvl w:ilvl="6">
      <w:numFmt w:val="bullet"/>
      <w:lvlText w:val=""/>
      <w:lvlPicBulletId w:val="2"/>
      <w:lvlJc w:val="left"/>
      <w:pPr>
        <w:ind w:left="1587" w:hanging="227"/>
      </w:pPr>
      <w:rPr>
        <w:rFonts w:hAnsi="Symbol" w:hint="default"/>
        <w:sz w:val="28"/>
      </w:rPr>
    </w:lvl>
    <w:lvl w:ilvl="7">
      <w:numFmt w:val="bullet"/>
      <w:lvlText w:val=""/>
      <w:lvlPicBulletId w:val="2"/>
      <w:lvlJc w:val="left"/>
      <w:pPr>
        <w:ind w:left="1814" w:hanging="227"/>
      </w:pPr>
      <w:rPr>
        <w:rFonts w:hAnsi="Symbol" w:hint="default"/>
        <w:sz w:val="28"/>
      </w:rPr>
    </w:lvl>
    <w:lvl w:ilvl="8">
      <w:numFmt w:val="bullet"/>
      <w:lvlText w:val=""/>
      <w:lvlPicBulletId w:val="2"/>
      <w:lvlJc w:val="left"/>
      <w:pPr>
        <w:ind w:left="2041" w:hanging="227"/>
      </w:pPr>
      <w:rPr>
        <w:rFonts w:hAnsi="Symbol" w:hint="default"/>
        <w:sz w:val="28"/>
      </w:rPr>
    </w:lvl>
  </w:abstractNum>
  <w:abstractNum w:abstractNumId="8" w15:restartNumberingAfterBreak="0">
    <w:nsid w:val="33CB2CA1"/>
    <w:multiLevelType w:val="multilevel"/>
    <w:tmpl w:val="CAD4D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2771C"/>
    <w:multiLevelType w:val="multilevel"/>
    <w:tmpl w:val="79A4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150AA"/>
    <w:multiLevelType w:val="multilevel"/>
    <w:tmpl w:val="953EEB42"/>
    <w:lvl w:ilvl="0">
      <w:numFmt w:val="bullet"/>
      <w:pStyle w:val="action"/>
      <w:lvlText w:val=""/>
      <w:lvlPicBulletId w:val="0"/>
      <w:lvlJc w:val="left"/>
      <w:pPr>
        <w:ind w:left="170" w:hanging="170"/>
      </w:pPr>
      <w:rPr>
        <w:rFonts w:hAnsi="Symbol" w:hint="default"/>
        <w:sz w:val="28"/>
      </w:rPr>
    </w:lvl>
    <w:lvl w:ilvl="1">
      <w:numFmt w:val="bullet"/>
      <w:lvlText w:val=""/>
      <w:lvlPicBulletId w:val="0"/>
      <w:lvlJc w:val="left"/>
      <w:pPr>
        <w:ind w:left="340" w:hanging="170"/>
      </w:pPr>
      <w:rPr>
        <w:rFonts w:hAnsi="Symbol" w:hint="default"/>
        <w:sz w:val="28"/>
      </w:rPr>
    </w:lvl>
    <w:lvl w:ilvl="2">
      <w:numFmt w:val="bullet"/>
      <w:lvlText w:val=""/>
      <w:lvlPicBulletId w:val="0"/>
      <w:lvlJc w:val="left"/>
      <w:pPr>
        <w:ind w:left="510" w:hanging="170"/>
      </w:pPr>
      <w:rPr>
        <w:rFonts w:hAnsi="Symbol" w:hint="default"/>
        <w:sz w:val="28"/>
      </w:rPr>
    </w:lvl>
    <w:lvl w:ilvl="3">
      <w:numFmt w:val="bullet"/>
      <w:lvlText w:val=""/>
      <w:lvlPicBulletId w:val="0"/>
      <w:lvlJc w:val="left"/>
      <w:pPr>
        <w:ind w:left="680" w:hanging="170"/>
      </w:pPr>
      <w:rPr>
        <w:rFonts w:hAnsi="Symbol" w:hint="default"/>
        <w:sz w:val="28"/>
      </w:rPr>
    </w:lvl>
    <w:lvl w:ilvl="4">
      <w:numFmt w:val="bullet"/>
      <w:lvlText w:val=""/>
      <w:lvlPicBulletId w:val="0"/>
      <w:lvlJc w:val="left"/>
      <w:pPr>
        <w:ind w:left="850" w:hanging="170"/>
      </w:pPr>
      <w:rPr>
        <w:rFonts w:hAnsi="Symbol" w:hint="default"/>
        <w:sz w:val="28"/>
      </w:rPr>
    </w:lvl>
    <w:lvl w:ilvl="5">
      <w:numFmt w:val="bullet"/>
      <w:lvlText w:val=""/>
      <w:lvlPicBulletId w:val="0"/>
      <w:lvlJc w:val="left"/>
      <w:pPr>
        <w:ind w:left="1020" w:hanging="170"/>
      </w:pPr>
      <w:rPr>
        <w:rFonts w:hAnsi="Symbol" w:hint="default"/>
        <w:sz w:val="28"/>
      </w:rPr>
    </w:lvl>
    <w:lvl w:ilvl="6">
      <w:numFmt w:val="bullet"/>
      <w:lvlText w:val=""/>
      <w:lvlPicBulletId w:val="0"/>
      <w:lvlJc w:val="left"/>
      <w:pPr>
        <w:ind w:left="1191" w:hanging="170"/>
      </w:pPr>
      <w:rPr>
        <w:rFonts w:hAnsi="Symbol" w:hint="default"/>
        <w:sz w:val="28"/>
      </w:rPr>
    </w:lvl>
    <w:lvl w:ilvl="7">
      <w:numFmt w:val="bullet"/>
      <w:lvlText w:val=""/>
      <w:lvlPicBulletId w:val="0"/>
      <w:lvlJc w:val="left"/>
      <w:pPr>
        <w:ind w:left="1361" w:hanging="170"/>
      </w:pPr>
      <w:rPr>
        <w:rFonts w:hAnsi="Symbol" w:hint="default"/>
        <w:sz w:val="28"/>
      </w:rPr>
    </w:lvl>
    <w:lvl w:ilvl="8">
      <w:numFmt w:val="bullet"/>
      <w:lvlText w:val=""/>
      <w:lvlPicBulletId w:val="0"/>
      <w:lvlJc w:val="left"/>
      <w:pPr>
        <w:ind w:left="1531" w:hanging="170"/>
      </w:pPr>
      <w:rPr>
        <w:rFonts w:hAnsi="Symbol" w:hint="default"/>
        <w:sz w:val="28"/>
      </w:rPr>
    </w:lvl>
  </w:abstractNum>
  <w:abstractNum w:abstractNumId="11" w15:restartNumberingAfterBreak="0">
    <w:nsid w:val="4F134268"/>
    <w:multiLevelType w:val="multilevel"/>
    <w:tmpl w:val="C9E04F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E3437"/>
    <w:multiLevelType w:val="multilevel"/>
    <w:tmpl w:val="AEB4A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47D8D"/>
    <w:multiLevelType w:val="multilevel"/>
    <w:tmpl w:val="BF2C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414CF"/>
    <w:multiLevelType w:val="multilevel"/>
    <w:tmpl w:val="FF806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FF61A7"/>
    <w:multiLevelType w:val="multilevel"/>
    <w:tmpl w:val="24623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B515F1"/>
    <w:multiLevelType w:val="multilevel"/>
    <w:tmpl w:val="FCEE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15A86"/>
    <w:multiLevelType w:val="multilevel"/>
    <w:tmpl w:val="07A6E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44657"/>
    <w:multiLevelType w:val="multilevel"/>
    <w:tmpl w:val="68563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461AE0"/>
    <w:multiLevelType w:val="multilevel"/>
    <w:tmpl w:val="52783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5670E"/>
    <w:multiLevelType w:val="multilevel"/>
    <w:tmpl w:val="BA7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B000D1"/>
    <w:multiLevelType w:val="multilevel"/>
    <w:tmpl w:val="0A4EA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A837FD"/>
    <w:multiLevelType w:val="multilevel"/>
    <w:tmpl w:val="549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640FE"/>
    <w:multiLevelType w:val="multilevel"/>
    <w:tmpl w:val="B4301318"/>
    <w:lvl w:ilvl="0">
      <w:numFmt w:val="bullet"/>
      <w:pStyle w:val="explication"/>
      <w:lvlText w:val=""/>
      <w:lvlPicBulletId w:val="3"/>
      <w:lvlJc w:val="left"/>
      <w:pPr>
        <w:ind w:left="224" w:hanging="224"/>
      </w:pPr>
      <w:rPr>
        <w:rFonts w:hAnsi="Symbol" w:hint="default"/>
        <w:sz w:val="28"/>
      </w:rPr>
    </w:lvl>
    <w:lvl w:ilvl="1">
      <w:numFmt w:val="bullet"/>
      <w:lvlText w:val=""/>
      <w:lvlPicBulletId w:val="3"/>
      <w:lvlJc w:val="left"/>
      <w:pPr>
        <w:ind w:left="448" w:hanging="224"/>
      </w:pPr>
      <w:rPr>
        <w:rFonts w:hAnsi="Symbol" w:hint="default"/>
        <w:sz w:val="28"/>
      </w:rPr>
    </w:lvl>
    <w:lvl w:ilvl="2">
      <w:numFmt w:val="bullet"/>
      <w:lvlText w:val=""/>
      <w:lvlPicBulletId w:val="3"/>
      <w:lvlJc w:val="left"/>
      <w:pPr>
        <w:ind w:left="224" w:hanging="224"/>
      </w:pPr>
      <w:rPr>
        <w:rFonts w:hAnsi="Symbol" w:hint="default"/>
        <w:sz w:val="28"/>
      </w:rPr>
    </w:lvl>
    <w:lvl w:ilvl="3">
      <w:numFmt w:val="bullet"/>
      <w:lvlText w:val=""/>
      <w:lvlPicBulletId w:val="3"/>
      <w:lvlJc w:val="left"/>
      <w:pPr>
        <w:ind w:left="448" w:hanging="224"/>
      </w:pPr>
      <w:rPr>
        <w:rFonts w:hAnsi="Symbol" w:hint="default"/>
        <w:sz w:val="28"/>
      </w:rPr>
    </w:lvl>
    <w:lvl w:ilvl="4">
      <w:numFmt w:val="bullet"/>
      <w:lvlText w:val=""/>
      <w:lvlPicBulletId w:val="3"/>
      <w:lvlJc w:val="left"/>
      <w:pPr>
        <w:ind w:left="224" w:hanging="224"/>
      </w:pPr>
      <w:rPr>
        <w:rFonts w:hAnsi="Symbol" w:hint="default"/>
        <w:sz w:val="28"/>
      </w:rPr>
    </w:lvl>
    <w:lvl w:ilvl="5">
      <w:numFmt w:val="bullet"/>
      <w:lvlText w:val=""/>
      <w:lvlPicBulletId w:val="3"/>
      <w:lvlJc w:val="left"/>
      <w:pPr>
        <w:ind w:left="448" w:hanging="224"/>
      </w:pPr>
      <w:rPr>
        <w:rFonts w:hAnsi="Symbol" w:hint="default"/>
        <w:sz w:val="28"/>
      </w:rPr>
    </w:lvl>
    <w:lvl w:ilvl="6">
      <w:numFmt w:val="bullet"/>
      <w:lvlText w:val=""/>
      <w:lvlPicBulletId w:val="3"/>
      <w:lvlJc w:val="left"/>
      <w:pPr>
        <w:ind w:left="224" w:hanging="224"/>
      </w:pPr>
      <w:rPr>
        <w:rFonts w:hAnsi="Symbol" w:hint="default"/>
        <w:sz w:val="28"/>
      </w:rPr>
    </w:lvl>
    <w:lvl w:ilvl="7">
      <w:numFmt w:val="bullet"/>
      <w:lvlText w:val=""/>
      <w:lvlPicBulletId w:val="3"/>
      <w:lvlJc w:val="left"/>
      <w:pPr>
        <w:ind w:left="448" w:hanging="224"/>
      </w:pPr>
      <w:rPr>
        <w:rFonts w:hAnsi="Symbol" w:hint="default"/>
        <w:sz w:val="28"/>
      </w:rPr>
    </w:lvl>
    <w:lvl w:ilvl="8">
      <w:numFmt w:val="bullet"/>
      <w:lvlText w:val=""/>
      <w:lvlPicBulletId w:val="3"/>
      <w:lvlJc w:val="left"/>
      <w:pPr>
        <w:ind w:left="224" w:hanging="224"/>
      </w:pPr>
      <w:rPr>
        <w:rFonts w:hAnsi="Symbol" w:hint="default"/>
        <w:sz w:val="28"/>
      </w:rPr>
    </w:lvl>
  </w:abstractNum>
  <w:num w:numId="1">
    <w:abstractNumId w:val="10"/>
  </w:num>
  <w:num w:numId="2">
    <w:abstractNumId w:val="0"/>
  </w:num>
  <w:num w:numId="3">
    <w:abstractNumId w:val="7"/>
  </w:num>
  <w:num w:numId="4">
    <w:abstractNumId w:val="23"/>
  </w:num>
  <w:num w:numId="5">
    <w:abstractNumId w:val="9"/>
  </w:num>
  <w:num w:numId="6">
    <w:abstractNumId w:val="20"/>
  </w:num>
  <w:num w:numId="7">
    <w:abstractNumId w:val="13"/>
  </w:num>
  <w:num w:numId="8">
    <w:abstractNumId w:val="22"/>
  </w:num>
  <w:num w:numId="9">
    <w:abstractNumId w:val="16"/>
  </w:num>
  <w:num w:numId="10">
    <w:abstractNumId w:val="1"/>
  </w:num>
  <w:num w:numId="11">
    <w:abstractNumId w:val="15"/>
  </w:num>
  <w:num w:numId="12">
    <w:abstractNumId w:val="19"/>
  </w:num>
  <w:num w:numId="13">
    <w:abstractNumId w:val="17"/>
  </w:num>
  <w:num w:numId="14">
    <w:abstractNumId w:val="21"/>
  </w:num>
  <w:num w:numId="15">
    <w:abstractNumId w:val="18"/>
  </w:num>
  <w:num w:numId="16">
    <w:abstractNumId w:val="4"/>
  </w:num>
  <w:num w:numId="17">
    <w:abstractNumId w:val="14"/>
  </w:num>
  <w:num w:numId="18">
    <w:abstractNumId w:val="6"/>
  </w:num>
  <w:num w:numId="19">
    <w:abstractNumId w:val="11"/>
  </w:num>
  <w:num w:numId="20">
    <w:abstractNumId w:val="5"/>
  </w:num>
  <w:num w:numId="21">
    <w:abstractNumId w:val="2"/>
  </w:num>
  <w:num w:numId="22">
    <w:abstractNumId w:val="8"/>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48"/>
    <w:rsid w:val="00087082"/>
    <w:rsid w:val="000A6B63"/>
    <w:rsid w:val="001231B1"/>
    <w:rsid w:val="001808DE"/>
    <w:rsid w:val="001D0AB3"/>
    <w:rsid w:val="001D5105"/>
    <w:rsid w:val="00200D26"/>
    <w:rsid w:val="00297E69"/>
    <w:rsid w:val="002D49DF"/>
    <w:rsid w:val="002E19C2"/>
    <w:rsid w:val="00387648"/>
    <w:rsid w:val="00433758"/>
    <w:rsid w:val="004A3A00"/>
    <w:rsid w:val="004D2A4A"/>
    <w:rsid w:val="005200A4"/>
    <w:rsid w:val="005850DE"/>
    <w:rsid w:val="005C3D2E"/>
    <w:rsid w:val="006F6DFC"/>
    <w:rsid w:val="007A1F73"/>
    <w:rsid w:val="008C0018"/>
    <w:rsid w:val="008C7B94"/>
    <w:rsid w:val="008D4A2A"/>
    <w:rsid w:val="008E277F"/>
    <w:rsid w:val="00A015ED"/>
    <w:rsid w:val="00A37979"/>
    <w:rsid w:val="00B73A47"/>
    <w:rsid w:val="00C05A51"/>
    <w:rsid w:val="00C41837"/>
    <w:rsid w:val="00C45CC3"/>
    <w:rsid w:val="00CA6D18"/>
    <w:rsid w:val="00CC0F1C"/>
    <w:rsid w:val="00CE07D7"/>
    <w:rsid w:val="00D46A48"/>
    <w:rsid w:val="00D9632F"/>
    <w:rsid w:val="00DA46CD"/>
    <w:rsid w:val="00E02AFD"/>
    <w:rsid w:val="00E235E6"/>
    <w:rsid w:val="00E63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6698"/>
  <w15:chartTrackingRefBased/>
  <w15:docId w15:val="{DCD8A614-F2D5-48B2-BDBD-436185EA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18"/>
  </w:style>
  <w:style w:type="paragraph" w:styleId="Titre2">
    <w:name w:val="heading 2"/>
    <w:basedOn w:val="Normal"/>
    <w:next w:val="Normal"/>
    <w:link w:val="Titre2Car"/>
    <w:uiPriority w:val="9"/>
    <w:semiHidden/>
    <w:unhideWhenUsed/>
    <w:qFormat/>
    <w:rsid w:val="00433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33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ion">
    <w:name w:val="action"/>
    <w:basedOn w:val="Titre2"/>
    <w:rsid w:val="00433758"/>
    <w:pPr>
      <w:keepNext w:val="0"/>
      <w:keepLines w:val="0"/>
      <w:widowControl w:val="0"/>
      <w:numPr>
        <w:numId w:val="1"/>
      </w:numPr>
      <w:suppressAutoHyphens/>
      <w:autoSpaceDN w:val="0"/>
      <w:spacing w:before="125" w:after="62" w:line="240" w:lineRule="auto"/>
      <w:jc w:val="both"/>
      <w:textAlignment w:val="baseline"/>
    </w:pPr>
    <w:rPr>
      <w:rFonts w:ascii="Arial" w:eastAsia="Microsoft YaHei" w:hAnsi="Arial" w:cs="Mangal"/>
      <w:bCs/>
      <w:iCs/>
      <w:color w:val="auto"/>
      <w:kern w:val="3"/>
      <w:sz w:val="20"/>
      <w:szCs w:val="28"/>
      <w:lang w:eastAsia="zh-CN" w:bidi="hi-IN"/>
    </w:rPr>
  </w:style>
  <w:style w:type="character" w:customStyle="1" w:styleId="Titre2Car">
    <w:name w:val="Titre 2 Car"/>
    <w:basedOn w:val="Policepardfaut"/>
    <w:link w:val="Titre2"/>
    <w:uiPriority w:val="9"/>
    <w:semiHidden/>
    <w:rsid w:val="00433758"/>
    <w:rPr>
      <w:rFonts w:asciiTheme="majorHAnsi" w:eastAsiaTheme="majorEastAsia" w:hAnsiTheme="majorHAnsi" w:cstheme="majorBidi"/>
      <w:color w:val="2E74B5" w:themeColor="accent1" w:themeShade="BF"/>
      <w:sz w:val="26"/>
      <w:szCs w:val="26"/>
    </w:rPr>
  </w:style>
  <w:style w:type="paragraph" w:customStyle="1" w:styleId="astuce">
    <w:name w:val="astuce"/>
    <w:basedOn w:val="Normal"/>
    <w:rsid w:val="00433758"/>
    <w:pPr>
      <w:widowControl w:val="0"/>
      <w:numPr>
        <w:numId w:val="2"/>
      </w:numPr>
      <w:shd w:val="clear" w:color="auto" w:fill="FFFFCC"/>
      <w:suppressAutoHyphens/>
      <w:autoSpaceDN w:val="0"/>
      <w:spacing w:after="119" w:line="240" w:lineRule="auto"/>
      <w:ind w:right="567"/>
      <w:jc w:val="both"/>
      <w:textAlignment w:val="baseline"/>
    </w:pPr>
    <w:rPr>
      <w:rFonts w:ascii="Arial" w:eastAsia="Microsoft YaHei" w:hAnsi="Arial" w:cs="Mangal"/>
      <w:bCs/>
      <w:kern w:val="3"/>
      <w:sz w:val="20"/>
      <w:szCs w:val="28"/>
      <w:lang w:eastAsia="zh-CN" w:bidi="hi-IN"/>
    </w:rPr>
  </w:style>
  <w:style w:type="paragraph" w:customStyle="1" w:styleId="attention">
    <w:name w:val="attention"/>
    <w:basedOn w:val="astuce"/>
    <w:rsid w:val="00433758"/>
    <w:pPr>
      <w:numPr>
        <w:numId w:val="3"/>
      </w:numPr>
      <w:shd w:val="clear" w:color="auto" w:fill="FF9966"/>
      <w:ind w:right="0"/>
    </w:pPr>
  </w:style>
  <w:style w:type="paragraph" w:customStyle="1" w:styleId="explication">
    <w:name w:val="explication"/>
    <w:basedOn w:val="Titre3"/>
    <w:rsid w:val="00433758"/>
    <w:pPr>
      <w:keepNext w:val="0"/>
      <w:keepLines w:val="0"/>
      <w:widowControl w:val="0"/>
      <w:numPr>
        <w:numId w:val="4"/>
      </w:numPr>
      <w:shd w:val="clear" w:color="auto" w:fill="E6E6FF"/>
      <w:suppressAutoHyphens/>
      <w:autoSpaceDN w:val="0"/>
      <w:spacing w:before="0" w:after="119" w:line="240" w:lineRule="auto"/>
      <w:jc w:val="both"/>
      <w:textAlignment w:val="baseline"/>
      <w:outlineLvl w:val="9"/>
    </w:pPr>
    <w:rPr>
      <w:rFonts w:ascii="Arial" w:eastAsia="Microsoft YaHei" w:hAnsi="Arial" w:cs="Mangal"/>
      <w:bCs/>
      <w:color w:val="auto"/>
      <w:kern w:val="3"/>
      <w:sz w:val="20"/>
      <w:szCs w:val="28"/>
      <w:lang w:eastAsia="zh-CN" w:bidi="hi-IN"/>
    </w:rPr>
  </w:style>
  <w:style w:type="character" w:customStyle="1" w:styleId="Titre3Car">
    <w:name w:val="Titre 3 Car"/>
    <w:basedOn w:val="Policepardfaut"/>
    <w:link w:val="Titre3"/>
    <w:uiPriority w:val="9"/>
    <w:semiHidden/>
    <w:rsid w:val="00433758"/>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387648"/>
    <w:rPr>
      <w:color w:val="0563C1" w:themeColor="hyperlink"/>
      <w:u w:val="single"/>
    </w:rPr>
  </w:style>
  <w:style w:type="paragraph" w:customStyle="1" w:styleId="PieddePage2">
    <w:name w:val="Pied de Page 2"/>
    <w:basedOn w:val="Normal"/>
    <w:next w:val="Corpsdetexte"/>
    <w:link w:val="PieddePage2Car"/>
    <w:qFormat/>
    <w:rsid w:val="00387648"/>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387648"/>
    <w:rPr>
      <w:rFonts w:ascii="Arial" w:hAnsi="Arial" w:cs="Arial"/>
      <w:color w:val="939598"/>
      <w:sz w:val="14"/>
    </w:rPr>
  </w:style>
  <w:style w:type="paragraph" w:customStyle="1" w:styleId="CorpsMarianne">
    <w:name w:val="Corps Marianne"/>
    <w:basedOn w:val="Normal"/>
    <w:link w:val="CorpsMarianneCar"/>
    <w:qFormat/>
    <w:rsid w:val="00387648"/>
    <w:pPr>
      <w:tabs>
        <w:tab w:val="right" w:pos="9979"/>
      </w:tabs>
      <w:autoSpaceDE w:val="0"/>
      <w:autoSpaceDN w:val="0"/>
      <w:ind w:firstLine="709"/>
      <w:jc w:val="both"/>
    </w:pPr>
    <w:rPr>
      <w:rFonts w:ascii="Marianne" w:eastAsia="Arial" w:hAnsi="Marianne" w:cs="Arial"/>
      <w:noProof/>
      <w:sz w:val="20"/>
      <w:szCs w:val="20"/>
    </w:rPr>
  </w:style>
  <w:style w:type="character" w:customStyle="1" w:styleId="CorpsMarianneCar">
    <w:name w:val="Corps Marianne Car"/>
    <w:basedOn w:val="Policepardfaut"/>
    <w:link w:val="CorpsMarianne"/>
    <w:rsid w:val="00387648"/>
    <w:rPr>
      <w:rFonts w:ascii="Marianne" w:eastAsia="Arial" w:hAnsi="Marianne" w:cs="Arial"/>
      <w:noProof/>
      <w:sz w:val="20"/>
      <w:szCs w:val="20"/>
    </w:rPr>
  </w:style>
  <w:style w:type="paragraph" w:styleId="Corpsdetexte">
    <w:name w:val="Body Text"/>
    <w:basedOn w:val="Normal"/>
    <w:link w:val="CorpsdetexteCar"/>
    <w:uiPriority w:val="99"/>
    <w:semiHidden/>
    <w:unhideWhenUsed/>
    <w:rsid w:val="00387648"/>
    <w:pPr>
      <w:spacing w:after="120"/>
    </w:pPr>
  </w:style>
  <w:style w:type="character" w:customStyle="1" w:styleId="CorpsdetexteCar">
    <w:name w:val="Corps de texte Car"/>
    <w:basedOn w:val="Policepardfaut"/>
    <w:link w:val="Corpsdetexte"/>
    <w:uiPriority w:val="99"/>
    <w:semiHidden/>
    <w:rsid w:val="00387648"/>
  </w:style>
  <w:style w:type="paragraph" w:styleId="En-tte">
    <w:name w:val="header"/>
    <w:basedOn w:val="Normal"/>
    <w:link w:val="En-tteCar"/>
    <w:uiPriority w:val="99"/>
    <w:unhideWhenUsed/>
    <w:rsid w:val="00CE07D7"/>
    <w:pPr>
      <w:tabs>
        <w:tab w:val="center" w:pos="4536"/>
        <w:tab w:val="right" w:pos="9072"/>
      </w:tabs>
      <w:spacing w:after="0" w:line="240" w:lineRule="auto"/>
    </w:pPr>
  </w:style>
  <w:style w:type="character" w:customStyle="1" w:styleId="En-tteCar">
    <w:name w:val="En-tête Car"/>
    <w:basedOn w:val="Policepardfaut"/>
    <w:link w:val="En-tte"/>
    <w:uiPriority w:val="99"/>
    <w:rsid w:val="00CE07D7"/>
  </w:style>
  <w:style w:type="paragraph" w:styleId="Pieddepage">
    <w:name w:val="footer"/>
    <w:basedOn w:val="Normal"/>
    <w:link w:val="PieddepageCar"/>
    <w:uiPriority w:val="99"/>
    <w:unhideWhenUsed/>
    <w:rsid w:val="00CE0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7D7"/>
  </w:style>
  <w:style w:type="paragraph" w:styleId="NormalWeb">
    <w:name w:val="Normal (Web)"/>
    <w:basedOn w:val="Normal"/>
    <w:uiPriority w:val="99"/>
    <w:unhideWhenUsed/>
    <w:rsid w:val="004D2A4A"/>
    <w:pPr>
      <w:spacing w:before="100" w:beforeAutospacing="1" w:after="0" w:line="240" w:lineRule="auto"/>
    </w:pPr>
    <w:rPr>
      <w:rFonts w:ascii="Times New Roman" w:eastAsia="Times New Roman" w:hAnsi="Times New Roman" w:cs="Times New Roman"/>
      <w:lang w:eastAsia="fr-FR"/>
    </w:rPr>
  </w:style>
  <w:style w:type="table" w:styleId="Grilledutableau">
    <w:name w:val="Table Grid"/>
    <w:basedOn w:val="TableauNormal"/>
    <w:uiPriority w:val="39"/>
    <w:rsid w:val="004D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A6B63"/>
    <w:pPr>
      <w:ind w:left="720"/>
      <w:contextualSpacing/>
    </w:pPr>
  </w:style>
  <w:style w:type="character" w:styleId="Mentionnonrsolue">
    <w:name w:val="Unresolved Mention"/>
    <w:basedOn w:val="Policepardfaut"/>
    <w:uiPriority w:val="99"/>
    <w:semiHidden/>
    <w:unhideWhenUsed/>
    <w:rsid w:val="00C4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0942">
      <w:bodyDiv w:val="1"/>
      <w:marLeft w:val="0"/>
      <w:marRight w:val="0"/>
      <w:marTop w:val="0"/>
      <w:marBottom w:val="0"/>
      <w:divBdr>
        <w:top w:val="none" w:sz="0" w:space="0" w:color="auto"/>
        <w:left w:val="none" w:sz="0" w:space="0" w:color="auto"/>
        <w:bottom w:val="none" w:sz="0" w:space="0" w:color="auto"/>
        <w:right w:val="none" w:sz="0" w:space="0" w:color="auto"/>
      </w:divBdr>
    </w:div>
    <w:div w:id="337777675">
      <w:bodyDiv w:val="1"/>
      <w:marLeft w:val="0"/>
      <w:marRight w:val="0"/>
      <w:marTop w:val="0"/>
      <w:marBottom w:val="0"/>
      <w:divBdr>
        <w:top w:val="none" w:sz="0" w:space="0" w:color="auto"/>
        <w:left w:val="none" w:sz="0" w:space="0" w:color="auto"/>
        <w:bottom w:val="none" w:sz="0" w:space="0" w:color="auto"/>
        <w:right w:val="none" w:sz="0" w:space="0" w:color="auto"/>
      </w:divBdr>
    </w:div>
    <w:div w:id="436950192">
      <w:bodyDiv w:val="1"/>
      <w:marLeft w:val="0"/>
      <w:marRight w:val="0"/>
      <w:marTop w:val="0"/>
      <w:marBottom w:val="0"/>
      <w:divBdr>
        <w:top w:val="none" w:sz="0" w:space="0" w:color="auto"/>
        <w:left w:val="none" w:sz="0" w:space="0" w:color="auto"/>
        <w:bottom w:val="none" w:sz="0" w:space="0" w:color="auto"/>
        <w:right w:val="none" w:sz="0" w:space="0" w:color="auto"/>
      </w:divBdr>
    </w:div>
    <w:div w:id="472672887">
      <w:bodyDiv w:val="1"/>
      <w:marLeft w:val="0"/>
      <w:marRight w:val="0"/>
      <w:marTop w:val="0"/>
      <w:marBottom w:val="0"/>
      <w:divBdr>
        <w:top w:val="none" w:sz="0" w:space="0" w:color="auto"/>
        <w:left w:val="none" w:sz="0" w:space="0" w:color="auto"/>
        <w:bottom w:val="none" w:sz="0" w:space="0" w:color="auto"/>
        <w:right w:val="none" w:sz="0" w:space="0" w:color="auto"/>
      </w:divBdr>
    </w:div>
    <w:div w:id="961695621">
      <w:bodyDiv w:val="1"/>
      <w:marLeft w:val="0"/>
      <w:marRight w:val="0"/>
      <w:marTop w:val="0"/>
      <w:marBottom w:val="0"/>
      <w:divBdr>
        <w:top w:val="none" w:sz="0" w:space="0" w:color="auto"/>
        <w:left w:val="none" w:sz="0" w:space="0" w:color="auto"/>
        <w:bottom w:val="none" w:sz="0" w:space="0" w:color="auto"/>
        <w:right w:val="none" w:sz="0" w:space="0" w:color="auto"/>
      </w:divBdr>
    </w:div>
    <w:div w:id="1167868791">
      <w:bodyDiv w:val="1"/>
      <w:marLeft w:val="0"/>
      <w:marRight w:val="0"/>
      <w:marTop w:val="0"/>
      <w:marBottom w:val="0"/>
      <w:divBdr>
        <w:top w:val="none" w:sz="0" w:space="0" w:color="auto"/>
        <w:left w:val="none" w:sz="0" w:space="0" w:color="auto"/>
        <w:bottom w:val="none" w:sz="0" w:space="0" w:color="auto"/>
        <w:right w:val="none" w:sz="0" w:space="0" w:color="auto"/>
      </w:divBdr>
    </w:div>
    <w:div w:id="1386372897">
      <w:bodyDiv w:val="1"/>
      <w:marLeft w:val="0"/>
      <w:marRight w:val="0"/>
      <w:marTop w:val="0"/>
      <w:marBottom w:val="0"/>
      <w:divBdr>
        <w:top w:val="none" w:sz="0" w:space="0" w:color="auto"/>
        <w:left w:val="none" w:sz="0" w:space="0" w:color="auto"/>
        <w:bottom w:val="none" w:sz="0" w:space="0" w:color="auto"/>
        <w:right w:val="none" w:sz="0" w:space="0" w:color="auto"/>
      </w:divBdr>
    </w:div>
    <w:div w:id="1435829351">
      <w:bodyDiv w:val="1"/>
      <w:marLeft w:val="0"/>
      <w:marRight w:val="0"/>
      <w:marTop w:val="0"/>
      <w:marBottom w:val="0"/>
      <w:divBdr>
        <w:top w:val="none" w:sz="0" w:space="0" w:color="auto"/>
        <w:left w:val="none" w:sz="0" w:space="0" w:color="auto"/>
        <w:bottom w:val="none" w:sz="0" w:space="0" w:color="auto"/>
        <w:right w:val="none" w:sz="0" w:space="0" w:color="auto"/>
      </w:divBdr>
    </w:div>
    <w:div w:id="1632130358">
      <w:bodyDiv w:val="1"/>
      <w:marLeft w:val="0"/>
      <w:marRight w:val="0"/>
      <w:marTop w:val="0"/>
      <w:marBottom w:val="0"/>
      <w:divBdr>
        <w:top w:val="none" w:sz="0" w:space="0" w:color="auto"/>
        <w:left w:val="none" w:sz="0" w:space="0" w:color="auto"/>
        <w:bottom w:val="none" w:sz="0" w:space="0" w:color="auto"/>
        <w:right w:val="none" w:sz="0" w:space="0" w:color="auto"/>
      </w:divBdr>
    </w:div>
    <w:div w:id="1659386797">
      <w:bodyDiv w:val="1"/>
      <w:marLeft w:val="0"/>
      <w:marRight w:val="0"/>
      <w:marTop w:val="0"/>
      <w:marBottom w:val="0"/>
      <w:divBdr>
        <w:top w:val="none" w:sz="0" w:space="0" w:color="auto"/>
        <w:left w:val="none" w:sz="0" w:space="0" w:color="auto"/>
        <w:bottom w:val="none" w:sz="0" w:space="0" w:color="auto"/>
        <w:right w:val="none" w:sz="0" w:space="0" w:color="auto"/>
      </w:divBdr>
    </w:div>
    <w:div w:id="1670910227">
      <w:bodyDiv w:val="1"/>
      <w:marLeft w:val="0"/>
      <w:marRight w:val="0"/>
      <w:marTop w:val="0"/>
      <w:marBottom w:val="0"/>
      <w:divBdr>
        <w:top w:val="none" w:sz="0" w:space="0" w:color="auto"/>
        <w:left w:val="none" w:sz="0" w:space="0" w:color="auto"/>
        <w:bottom w:val="none" w:sz="0" w:space="0" w:color="auto"/>
        <w:right w:val="none" w:sz="0" w:space="0" w:color="auto"/>
      </w:divBdr>
    </w:div>
    <w:div w:id="1753892112">
      <w:bodyDiv w:val="1"/>
      <w:marLeft w:val="0"/>
      <w:marRight w:val="0"/>
      <w:marTop w:val="0"/>
      <w:marBottom w:val="0"/>
      <w:divBdr>
        <w:top w:val="none" w:sz="0" w:space="0" w:color="auto"/>
        <w:left w:val="none" w:sz="0" w:space="0" w:color="auto"/>
        <w:bottom w:val="none" w:sz="0" w:space="0" w:color="auto"/>
        <w:right w:val="none" w:sz="0" w:space="0" w:color="auto"/>
      </w:divBdr>
    </w:div>
    <w:div w:id="1931427327">
      <w:bodyDiv w:val="1"/>
      <w:marLeft w:val="0"/>
      <w:marRight w:val="0"/>
      <w:marTop w:val="0"/>
      <w:marBottom w:val="0"/>
      <w:divBdr>
        <w:top w:val="none" w:sz="0" w:space="0" w:color="auto"/>
        <w:left w:val="none" w:sz="0" w:space="0" w:color="auto"/>
        <w:bottom w:val="none" w:sz="0" w:space="0" w:color="auto"/>
        <w:right w:val="none" w:sz="0" w:space="0" w:color="auto"/>
      </w:divBdr>
    </w:div>
    <w:div w:id="1993219690">
      <w:bodyDiv w:val="1"/>
      <w:marLeft w:val="0"/>
      <w:marRight w:val="0"/>
      <w:marTop w:val="0"/>
      <w:marBottom w:val="0"/>
      <w:divBdr>
        <w:top w:val="none" w:sz="0" w:space="0" w:color="auto"/>
        <w:left w:val="none" w:sz="0" w:space="0" w:color="auto"/>
        <w:bottom w:val="none" w:sz="0" w:space="0" w:color="auto"/>
        <w:right w:val="none" w:sz="0" w:space="0" w:color="auto"/>
      </w:divBdr>
    </w:div>
    <w:div w:id="2039694822">
      <w:bodyDiv w:val="1"/>
      <w:marLeft w:val="0"/>
      <w:marRight w:val="0"/>
      <w:marTop w:val="0"/>
      <w:marBottom w:val="0"/>
      <w:divBdr>
        <w:top w:val="none" w:sz="0" w:space="0" w:color="auto"/>
        <w:left w:val="none" w:sz="0" w:space="0" w:color="auto"/>
        <w:bottom w:val="none" w:sz="0" w:space="0" w:color="auto"/>
        <w:right w:val="none" w:sz="0" w:space="0" w:color="auto"/>
      </w:divBdr>
    </w:div>
    <w:div w:id="2050110811">
      <w:bodyDiv w:val="1"/>
      <w:marLeft w:val="0"/>
      <w:marRight w:val="0"/>
      <w:marTop w:val="0"/>
      <w:marBottom w:val="0"/>
      <w:divBdr>
        <w:top w:val="none" w:sz="0" w:space="0" w:color="auto"/>
        <w:left w:val="none" w:sz="0" w:space="0" w:color="auto"/>
        <w:bottom w:val="none" w:sz="0" w:space="0" w:color="auto"/>
        <w:right w:val="none" w:sz="0" w:space="0" w:color="auto"/>
      </w:divBdr>
    </w:div>
    <w:div w:id="20539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1894</Words>
  <Characters>10417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TRIPODI José</dc:creator>
  <cp:keywords/>
  <dc:description/>
  <cp:lastModifiedBy>GAMMAIRE Maxime</cp:lastModifiedBy>
  <cp:revision>15</cp:revision>
  <dcterms:created xsi:type="dcterms:W3CDTF">2020-07-24T10:18:00Z</dcterms:created>
  <dcterms:modified xsi:type="dcterms:W3CDTF">2024-02-26T20:23:00Z</dcterms:modified>
</cp:coreProperties>
</file>