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6B" w:rsidRPr="00E76C6B" w:rsidRDefault="00E76C6B" w:rsidP="00E76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4"/>
        </w:rPr>
      </w:pPr>
      <w:r w:rsidRPr="00E76C6B">
        <w:rPr>
          <w:rFonts w:ascii="Arial" w:hAnsi="Arial" w:cs="Arial"/>
          <w:b/>
          <w:sz w:val="28"/>
          <w:szCs w:val="24"/>
        </w:rPr>
        <w:t>DEMANDE DE DISPENSE DE COMPARUTION</w:t>
      </w: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TRIBUNAL JUDICIAIRE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Pôle social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 du Général Fabvier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54 000 NANCY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soussigné, ………………………………………………………………………………….</w:t>
      </w: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72308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E76C6B">
        <w:rPr>
          <w:rFonts w:ascii="Arial" w:hAnsi="Arial" w:cs="Arial"/>
          <w:sz w:val="24"/>
          <w:szCs w:val="24"/>
        </w:rPr>
        <w:t>ollicite</w:t>
      </w:r>
      <w:proofErr w:type="gramEnd"/>
      <w:r w:rsidR="00E76C6B">
        <w:rPr>
          <w:rFonts w:ascii="Arial" w:hAnsi="Arial" w:cs="Arial"/>
          <w:sz w:val="24"/>
          <w:szCs w:val="24"/>
        </w:rPr>
        <w:t xml:space="preserve"> la dispense de comparution à l’audience du……………………………………….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E76C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aux éventuelles audiences ultérieures qui pourraient être fixées dans le dossier 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°…………………………….. </w:t>
      </w: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m’oppose à ………………………………………………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maintiens mon recours initial.</w:t>
      </w:r>
    </w:p>
    <w:p w:rsidR="008815AB" w:rsidRDefault="00881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demande la dispense de comparution pour les motifs suivants</w:t>
      </w:r>
      <w:proofErr w:type="gramStart"/>
      <w:r>
        <w:rPr>
          <w:rFonts w:ascii="Arial" w:hAnsi="Arial" w:cs="Arial"/>
          <w:sz w:val="24"/>
          <w:szCs w:val="24"/>
        </w:rPr>
        <w:t> :…</w:t>
      </w:r>
      <w:proofErr w:type="gramEnd"/>
      <w:r>
        <w:rPr>
          <w:rFonts w:ascii="Arial" w:hAnsi="Arial" w:cs="Arial"/>
          <w:sz w:val="24"/>
          <w:szCs w:val="24"/>
        </w:rPr>
        <w:t>……………………</w:t>
      </w:r>
    </w:p>
    <w:p w:rsidR="008815AB" w:rsidRDefault="00881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suis informé(e) que si j’entends déposer un nouvel écrit et/ou des nouvelles pièces au soutien de ma demande, je suis tenu de les adresser, </w:t>
      </w:r>
      <w:r w:rsidRPr="00F36F03">
        <w:rPr>
          <w:rFonts w:ascii="Arial" w:hAnsi="Arial" w:cs="Arial"/>
          <w:b/>
          <w:sz w:val="24"/>
          <w:szCs w:val="24"/>
        </w:rPr>
        <w:t>au plus tôt</w:t>
      </w:r>
      <w:r>
        <w:rPr>
          <w:rFonts w:ascii="Arial" w:hAnsi="Arial" w:cs="Arial"/>
          <w:sz w:val="24"/>
          <w:szCs w:val="24"/>
        </w:rPr>
        <w:t xml:space="preserve"> et en tout état de cause avant l’audience :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 tribunal, par courrier simple ou recommandé avec accusé de réception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à la partie adverse par courrier recommandé avec accusé de réception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suis également informé que je devrai adresser au tribunal, avant l’audience, le retour de l’accusé de réception du courrier adressé à l’adversaire et qu’</w:t>
      </w:r>
      <w:r w:rsidRPr="008815AB">
        <w:rPr>
          <w:rFonts w:ascii="Arial" w:hAnsi="Arial" w:cs="Arial"/>
          <w:b/>
          <w:sz w:val="24"/>
          <w:szCs w:val="24"/>
        </w:rPr>
        <w:t>à défaut, mes écrits et pièces nouvelles ne pourront être pris en compte par le tribunal</w:t>
      </w:r>
      <w:r>
        <w:rPr>
          <w:rFonts w:ascii="Arial" w:hAnsi="Arial" w:cs="Arial"/>
          <w:sz w:val="24"/>
          <w:szCs w:val="24"/>
        </w:rPr>
        <w:t>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</w:t>
      </w: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723086" w:rsidRPr="00723086" w:rsidRDefault="00723086" w:rsidP="00F36F03">
      <w:pPr>
        <w:ind w:left="5664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723086">
        <w:rPr>
          <w:rFonts w:ascii="Arial" w:hAnsi="Arial" w:cs="Arial"/>
          <w:i/>
          <w:color w:val="A6A6A6" w:themeColor="background1" w:themeShade="A6"/>
          <w:szCs w:val="24"/>
        </w:rPr>
        <w:t>(Sign</w:t>
      </w:r>
      <w:bookmarkStart w:id="0" w:name="_GoBack"/>
      <w:bookmarkEnd w:id="0"/>
      <w:r w:rsidRPr="00723086">
        <w:rPr>
          <w:rFonts w:ascii="Arial" w:hAnsi="Arial" w:cs="Arial"/>
          <w:i/>
          <w:color w:val="A6A6A6" w:themeColor="background1" w:themeShade="A6"/>
          <w:szCs w:val="24"/>
        </w:rPr>
        <w:t>ature)</w:t>
      </w:r>
    </w:p>
    <w:sectPr w:rsidR="00723086" w:rsidRPr="0072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D"/>
    <w:rsid w:val="00244F6D"/>
    <w:rsid w:val="00663EA8"/>
    <w:rsid w:val="00723086"/>
    <w:rsid w:val="007B1739"/>
    <w:rsid w:val="008815AB"/>
    <w:rsid w:val="00B00259"/>
    <w:rsid w:val="00B0302F"/>
    <w:rsid w:val="00CB1A94"/>
    <w:rsid w:val="00E76C6B"/>
    <w:rsid w:val="00F36F03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4D2B"/>
  <w15:chartTrackingRefBased/>
  <w15:docId w15:val="{0A3684BC-FA44-464C-AE17-2644F9AF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6D"/>
    <w:pPr>
      <w:jc w:val="left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4F6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4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BUCHSER-MARTIN Catherine</dc:creator>
  <cp:keywords/>
  <dc:description/>
  <cp:lastModifiedBy>BUCHSER-MARTIN Catherine</cp:lastModifiedBy>
  <cp:revision>3</cp:revision>
  <dcterms:created xsi:type="dcterms:W3CDTF">2020-05-06T08:19:00Z</dcterms:created>
  <dcterms:modified xsi:type="dcterms:W3CDTF">2020-05-06T08:23:00Z</dcterms:modified>
</cp:coreProperties>
</file>